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3E8D" w:rsidRDefault="00DF3E8D">
      <w:pPr>
        <w:pStyle w:val="1"/>
        <w:numPr>
          <w:ilvl w:val="0"/>
          <w:numId w:val="0"/>
        </w:numPr>
        <w:rPr>
          <w:rFonts w:hint="eastAsia"/>
        </w:rPr>
      </w:pPr>
      <w:bookmarkStart w:id="0" w:name="_Toc535311848"/>
      <w:bookmarkStart w:id="1" w:name="_Toc536625183"/>
      <w:bookmarkStart w:id="2" w:name="_GoBack"/>
      <w:bookmarkEnd w:id="2"/>
      <w:r>
        <w:rPr>
          <w:rFonts w:hint="eastAsia"/>
        </w:rPr>
        <w:t>参考文献</w:t>
      </w:r>
      <w:bookmarkEnd w:id="0"/>
      <w:bookmarkEnd w:id="1"/>
    </w:p>
    <w:p w:rsidR="00DF3E8D" w:rsidRDefault="00DF3E8D">
      <w:pPr>
        <w:rPr>
          <w:rFonts w:hint="eastAsia"/>
        </w:rPr>
      </w:pPr>
      <w:r>
        <w:br w:type="page"/>
      </w:r>
      <w:r>
        <w:rPr>
          <w:rFonts w:hint="eastAsia"/>
        </w:rPr>
        <w:lastRenderedPageBreak/>
        <w:t>＜和文文献＞</w:t>
      </w:r>
    </w:p>
    <w:p w:rsidR="001A23A9" w:rsidRDefault="001A23A9">
      <w:pPr>
        <w:rPr>
          <w:rFonts w:hint="eastAsia"/>
        </w:rPr>
      </w:pPr>
      <w:r>
        <w:rPr>
          <w:rFonts w:hint="eastAsia"/>
        </w:rPr>
        <w:t>[</w:t>
      </w:r>
      <w:r>
        <w:rPr>
          <w:rFonts w:hint="eastAsia"/>
        </w:rPr>
        <w:t>熊原</w:t>
      </w:r>
      <w:r>
        <w:rPr>
          <w:rFonts w:hint="eastAsia"/>
        </w:rPr>
        <w:t xml:space="preserve"> 2013]</w:t>
      </w:r>
    </w:p>
    <w:p w:rsidR="001A23A9" w:rsidRDefault="001A23A9">
      <w:pPr>
        <w:rPr>
          <w:rFonts w:hint="eastAsia"/>
        </w:rPr>
      </w:pPr>
      <w:r w:rsidRPr="001A23A9">
        <w:rPr>
          <w:rFonts w:hint="eastAsia"/>
        </w:rPr>
        <w:t>熊原</w:t>
      </w:r>
      <w:r w:rsidRPr="001A23A9">
        <w:rPr>
          <w:rFonts w:hint="eastAsia"/>
        </w:rPr>
        <w:t xml:space="preserve"> </w:t>
      </w:r>
      <w:r w:rsidRPr="001A23A9">
        <w:rPr>
          <w:rFonts w:hint="eastAsia"/>
        </w:rPr>
        <w:t>渉</w:t>
      </w:r>
      <w:r w:rsidRPr="001A23A9">
        <w:rPr>
          <w:rFonts w:hint="eastAsia"/>
        </w:rPr>
        <w:t xml:space="preserve">, </w:t>
      </w:r>
      <w:r w:rsidRPr="001A23A9">
        <w:rPr>
          <w:rFonts w:hint="eastAsia"/>
        </w:rPr>
        <w:t>増山</w:t>
      </w:r>
      <w:r w:rsidRPr="001A23A9">
        <w:rPr>
          <w:rFonts w:hint="eastAsia"/>
        </w:rPr>
        <w:t xml:space="preserve"> </w:t>
      </w:r>
      <w:r w:rsidRPr="001A23A9">
        <w:rPr>
          <w:rFonts w:hint="eastAsia"/>
        </w:rPr>
        <w:t>岳人</w:t>
      </w:r>
      <w:r w:rsidRPr="001A23A9">
        <w:rPr>
          <w:rFonts w:hint="eastAsia"/>
        </w:rPr>
        <w:t xml:space="preserve">, </w:t>
      </w:r>
      <w:r w:rsidRPr="001A23A9">
        <w:rPr>
          <w:rFonts w:hint="eastAsia"/>
        </w:rPr>
        <w:t>田村</w:t>
      </w:r>
      <w:r w:rsidRPr="001A23A9">
        <w:rPr>
          <w:rFonts w:hint="eastAsia"/>
        </w:rPr>
        <w:t xml:space="preserve"> </w:t>
      </w:r>
      <w:r w:rsidRPr="001A23A9">
        <w:rPr>
          <w:rFonts w:hint="eastAsia"/>
        </w:rPr>
        <w:t>雄介</w:t>
      </w:r>
      <w:r w:rsidRPr="001A23A9">
        <w:rPr>
          <w:rFonts w:hint="eastAsia"/>
        </w:rPr>
        <w:t xml:space="preserve">, </w:t>
      </w:r>
      <w:r w:rsidRPr="001A23A9">
        <w:rPr>
          <w:rFonts w:hint="eastAsia"/>
        </w:rPr>
        <w:t>山下</w:t>
      </w:r>
      <w:r w:rsidRPr="001A23A9">
        <w:rPr>
          <w:rFonts w:hint="eastAsia"/>
        </w:rPr>
        <w:t xml:space="preserve"> </w:t>
      </w:r>
      <w:r w:rsidRPr="001A23A9">
        <w:rPr>
          <w:rFonts w:hint="eastAsia"/>
        </w:rPr>
        <w:t>淳</w:t>
      </w:r>
      <w:r w:rsidRPr="001A23A9">
        <w:rPr>
          <w:rFonts w:hint="eastAsia"/>
        </w:rPr>
        <w:t xml:space="preserve">, </w:t>
      </w:r>
      <w:r w:rsidRPr="001A23A9">
        <w:rPr>
          <w:rFonts w:hint="eastAsia"/>
        </w:rPr>
        <w:t>淺間</w:t>
      </w:r>
      <w:r w:rsidRPr="001A23A9">
        <w:rPr>
          <w:rFonts w:hint="eastAsia"/>
        </w:rPr>
        <w:t xml:space="preserve"> </w:t>
      </w:r>
      <w:r w:rsidRPr="001A23A9">
        <w:rPr>
          <w:rFonts w:hint="eastAsia"/>
        </w:rPr>
        <w:t>一</w:t>
      </w:r>
      <w:r>
        <w:rPr>
          <w:rFonts w:hint="eastAsia"/>
        </w:rPr>
        <w:t xml:space="preserve">: </w:t>
      </w:r>
      <w:r>
        <w:t>“</w:t>
      </w:r>
      <w:r w:rsidRPr="001A23A9">
        <w:rPr>
          <w:rFonts w:hint="eastAsia"/>
        </w:rPr>
        <w:t>局所経路情報と歩行者流情報を用いた移動ロボットナビゲーション手法</w:t>
      </w:r>
      <w:r w:rsidRPr="001A23A9">
        <w:rPr>
          <w:rFonts w:hint="eastAsia"/>
        </w:rPr>
        <w:t>,</w:t>
      </w:r>
      <w:r>
        <w:t>”</w:t>
      </w:r>
      <w:r w:rsidRPr="001A23A9">
        <w:rPr>
          <w:rFonts w:hint="eastAsia"/>
        </w:rPr>
        <w:t xml:space="preserve"> </w:t>
      </w:r>
      <w:r w:rsidRPr="001A23A9">
        <w:rPr>
          <w:rFonts w:hint="eastAsia"/>
        </w:rPr>
        <w:t>精密工学会誌</w:t>
      </w:r>
      <w:r w:rsidRPr="001A23A9">
        <w:rPr>
          <w:rFonts w:hint="eastAsia"/>
        </w:rPr>
        <w:t>, Vol.</w:t>
      </w:r>
      <w:r w:rsidR="00EB7655">
        <w:t> </w:t>
      </w:r>
      <w:r w:rsidRPr="001A23A9">
        <w:rPr>
          <w:rFonts w:hint="eastAsia"/>
        </w:rPr>
        <w:t>79, No.</w:t>
      </w:r>
      <w:r w:rsidR="00EB7655">
        <w:t> </w:t>
      </w:r>
      <w:r w:rsidRPr="001A23A9">
        <w:rPr>
          <w:rFonts w:hint="eastAsia"/>
        </w:rPr>
        <w:t>4, pp.</w:t>
      </w:r>
      <w:r w:rsidR="00EB7655">
        <w:t> </w:t>
      </w:r>
      <w:r w:rsidRPr="001A23A9">
        <w:rPr>
          <w:rFonts w:hint="eastAsia"/>
        </w:rPr>
        <w:t>349-355, 2013.</w:t>
      </w:r>
    </w:p>
    <w:p w:rsidR="00093997" w:rsidRDefault="00093997" w:rsidP="00093997">
      <w:pPr>
        <w:rPr>
          <w:rFonts w:hint="eastAsia"/>
        </w:rPr>
      </w:pPr>
      <w:r>
        <w:rPr>
          <w:rFonts w:hint="eastAsia"/>
        </w:rPr>
        <w:t>（注）</w:t>
      </w:r>
      <w:r>
        <w:rPr>
          <w:rFonts w:hint="eastAsia"/>
        </w:rPr>
        <w:t>Vol.</w:t>
      </w:r>
      <w:r>
        <w:rPr>
          <w:rFonts w:hint="eastAsia"/>
        </w:rPr>
        <w:t>と</w:t>
      </w:r>
      <w:r>
        <w:rPr>
          <w:rFonts w:hint="eastAsia"/>
        </w:rPr>
        <w:t>79</w:t>
      </w:r>
      <w:r>
        <w:rPr>
          <w:rFonts w:hint="eastAsia"/>
        </w:rPr>
        <w:t>の間には，</w:t>
      </w:r>
      <w:r w:rsidRPr="00501119">
        <w:rPr>
          <w:rFonts w:hint="eastAsia"/>
        </w:rPr>
        <w:t>改行をしない</w:t>
      </w:r>
      <w:r w:rsidR="00BD756A">
        <w:rPr>
          <w:rFonts w:hint="eastAsia"/>
        </w:rPr>
        <w:t>半角</w:t>
      </w:r>
      <w:r w:rsidRPr="00501119">
        <w:rPr>
          <w:rFonts w:hint="eastAsia"/>
        </w:rPr>
        <w:t>スペース（</w:t>
      </w:r>
      <w:r w:rsidRPr="00501119">
        <w:rPr>
          <w:rFonts w:hint="eastAsia"/>
        </w:rPr>
        <w:t>Ctrl + Shift + Space</w:t>
      </w:r>
      <w:r w:rsidRPr="00501119">
        <w:rPr>
          <w:rFonts w:hint="eastAsia"/>
        </w:rPr>
        <w:t>）</w:t>
      </w:r>
      <w:r>
        <w:rPr>
          <w:rFonts w:hint="eastAsia"/>
        </w:rPr>
        <w:t>を入れる．</w:t>
      </w:r>
      <w:r>
        <w:rPr>
          <w:rFonts w:hint="eastAsia"/>
        </w:rPr>
        <w:t>No.</w:t>
      </w:r>
      <w:r>
        <w:rPr>
          <w:rFonts w:hint="eastAsia"/>
        </w:rPr>
        <w:t>や</w:t>
      </w:r>
      <w:r>
        <w:rPr>
          <w:rFonts w:hint="eastAsia"/>
        </w:rPr>
        <w:t>pp.</w:t>
      </w:r>
      <w:r>
        <w:rPr>
          <w:rFonts w:hint="eastAsia"/>
        </w:rPr>
        <w:t>についても同様．</w:t>
      </w:r>
    </w:p>
    <w:p w:rsidR="00EA50BF" w:rsidRPr="00093997" w:rsidRDefault="00EA50BF">
      <w:pPr>
        <w:rPr>
          <w:rFonts w:hint="eastAsia"/>
        </w:rPr>
      </w:pPr>
    </w:p>
    <w:p w:rsidR="00DF3E8D" w:rsidRDefault="00DF3E8D">
      <w:pPr>
        <w:rPr>
          <w:rFonts w:hint="eastAsia"/>
        </w:rPr>
      </w:pPr>
      <w:r>
        <w:rPr>
          <w:rFonts w:hint="eastAsia"/>
        </w:rPr>
        <w:t>[</w:t>
      </w:r>
      <w:r>
        <w:rPr>
          <w:rFonts w:hint="eastAsia"/>
        </w:rPr>
        <w:t>小菅</w:t>
      </w:r>
      <w:r w:rsidR="000A3D1C">
        <w:rPr>
          <w:rFonts w:hint="eastAsia"/>
        </w:rPr>
        <w:t xml:space="preserve"> 1991]</w:t>
      </w:r>
    </w:p>
    <w:p w:rsidR="00DF3E8D" w:rsidRDefault="00DF3E8D">
      <w:pPr>
        <w:rPr>
          <w:rFonts w:hint="eastAsia"/>
        </w:rPr>
      </w:pPr>
      <w:r>
        <w:rPr>
          <w:rFonts w:hint="eastAsia"/>
        </w:rPr>
        <w:t>小菅</w:t>
      </w:r>
      <w:r w:rsidR="00EC0697">
        <w:rPr>
          <w:rFonts w:hint="eastAsia"/>
        </w:rPr>
        <w:t xml:space="preserve"> </w:t>
      </w:r>
      <w:r w:rsidR="002A452E">
        <w:rPr>
          <w:rFonts w:hint="eastAsia"/>
        </w:rPr>
        <w:t>一弘</w:t>
      </w:r>
      <w:r w:rsidR="002A452E">
        <w:rPr>
          <w:rFonts w:hint="eastAsia"/>
        </w:rPr>
        <w:t xml:space="preserve">: </w:t>
      </w:r>
      <w:r>
        <w:t>“</w:t>
      </w:r>
      <w:r>
        <w:rPr>
          <w:rFonts w:hint="eastAsia"/>
        </w:rPr>
        <w:t>力制御の分類と制御システムの設計法</w:t>
      </w:r>
      <w:r>
        <w:t xml:space="preserve">,” </w:t>
      </w:r>
      <w:r>
        <w:rPr>
          <w:rFonts w:hint="eastAsia"/>
        </w:rPr>
        <w:t>日本ロボット学会誌</w:t>
      </w:r>
      <w:r>
        <w:t>, Vol.</w:t>
      </w:r>
      <w:r w:rsidR="00C05D81">
        <w:t> </w:t>
      </w:r>
      <w:r>
        <w:rPr>
          <w:rFonts w:hint="eastAsia"/>
        </w:rPr>
        <w:t>9</w:t>
      </w:r>
      <w:r>
        <w:t>,</w:t>
      </w:r>
      <w:r w:rsidR="00561A61">
        <w:rPr>
          <w:rFonts w:hint="eastAsia"/>
        </w:rPr>
        <w:t xml:space="preserve"> </w:t>
      </w:r>
      <w:r>
        <w:t>No. </w:t>
      </w:r>
      <w:r>
        <w:rPr>
          <w:rFonts w:hint="eastAsia"/>
        </w:rPr>
        <w:t>6</w:t>
      </w:r>
      <w:r>
        <w:t>, pp. </w:t>
      </w:r>
      <w:r>
        <w:rPr>
          <w:rFonts w:hint="eastAsia"/>
        </w:rPr>
        <w:t>751</w:t>
      </w:r>
      <w:r w:rsidR="00452E78">
        <w:t>–</w:t>
      </w:r>
      <w:r>
        <w:rPr>
          <w:rFonts w:hint="eastAsia"/>
        </w:rPr>
        <w:t>758</w:t>
      </w:r>
      <w:r>
        <w:t>,</w:t>
      </w:r>
      <w:r>
        <w:rPr>
          <w:rFonts w:hint="eastAsia"/>
        </w:rPr>
        <w:t xml:space="preserve"> 1991.</w:t>
      </w:r>
    </w:p>
    <w:p w:rsidR="003E4660" w:rsidRDefault="003E4660">
      <w:pPr>
        <w:rPr>
          <w:rFonts w:hint="eastAsia"/>
        </w:rPr>
      </w:pPr>
    </w:p>
    <w:p w:rsidR="00DF3E8D" w:rsidRDefault="00DF3E8D">
      <w:pPr>
        <w:rPr>
          <w:rFonts w:hint="eastAsia"/>
        </w:rPr>
      </w:pPr>
      <w:r>
        <w:rPr>
          <w:rFonts w:hint="eastAsia"/>
        </w:rPr>
        <w:t>[</w:t>
      </w:r>
      <w:r>
        <w:rPr>
          <w:rFonts w:hint="eastAsia"/>
        </w:rPr>
        <w:t>清水</w:t>
      </w:r>
      <w:r>
        <w:rPr>
          <w:rFonts w:hint="eastAsia"/>
        </w:rPr>
        <w:t xml:space="preserve"> 2002]</w:t>
      </w:r>
    </w:p>
    <w:p w:rsidR="00DF3E8D" w:rsidRDefault="00DF3E8D">
      <w:pPr>
        <w:rPr>
          <w:rFonts w:hint="eastAsia"/>
        </w:rPr>
      </w:pPr>
      <w:r>
        <w:rPr>
          <w:rFonts w:hint="eastAsia"/>
        </w:rPr>
        <w:t>清水</w:t>
      </w:r>
      <w:r w:rsidR="003F050F">
        <w:rPr>
          <w:rFonts w:hint="eastAsia"/>
        </w:rPr>
        <w:t xml:space="preserve"> </w:t>
      </w:r>
      <w:r>
        <w:rPr>
          <w:rFonts w:hint="eastAsia"/>
        </w:rPr>
        <w:t>昌幸</w:t>
      </w:r>
      <w:r>
        <w:t xml:space="preserve">, </w:t>
      </w:r>
      <w:r>
        <w:rPr>
          <w:rFonts w:hint="eastAsia"/>
        </w:rPr>
        <w:t>小菅</w:t>
      </w:r>
      <w:r w:rsidR="003F050F">
        <w:rPr>
          <w:rFonts w:hint="eastAsia"/>
        </w:rPr>
        <w:t xml:space="preserve"> </w:t>
      </w:r>
      <w:r>
        <w:rPr>
          <w:rFonts w:hint="eastAsia"/>
        </w:rPr>
        <w:t>一弘</w:t>
      </w:r>
      <w:r w:rsidR="003F050F">
        <w:rPr>
          <w:rFonts w:hint="eastAsia"/>
        </w:rPr>
        <w:t xml:space="preserve">: </w:t>
      </w:r>
      <w:r>
        <w:t>“Structured Compliance</w:t>
      </w:r>
      <w:r>
        <w:rPr>
          <w:rFonts w:hint="eastAsia"/>
        </w:rPr>
        <w:t>を用いた平面組付作業</w:t>
      </w:r>
      <w:r>
        <w:t xml:space="preserve">,” </w:t>
      </w:r>
      <w:r>
        <w:rPr>
          <w:rFonts w:hint="eastAsia"/>
        </w:rPr>
        <w:t>日本ロボット学会誌</w:t>
      </w:r>
      <w:r>
        <w:t>, Vol.</w:t>
      </w:r>
      <w:r w:rsidR="003E4660">
        <w:t> </w:t>
      </w:r>
      <w:r>
        <w:t>20,</w:t>
      </w:r>
      <w:r w:rsidR="009A346A">
        <w:rPr>
          <w:rFonts w:hint="eastAsia"/>
        </w:rPr>
        <w:t xml:space="preserve"> </w:t>
      </w:r>
      <w:r w:rsidR="009A346A">
        <w:t>No.</w:t>
      </w:r>
      <w:r w:rsidR="003E4660">
        <w:t> </w:t>
      </w:r>
      <w:r>
        <w:t>8, pp. 852</w:t>
      </w:r>
      <w:r w:rsidR="00452E78">
        <w:t>–</w:t>
      </w:r>
      <w:r>
        <w:t>859,</w:t>
      </w:r>
      <w:r>
        <w:rPr>
          <w:rFonts w:hint="eastAsia"/>
        </w:rPr>
        <w:t xml:space="preserve"> </w:t>
      </w:r>
      <w:r>
        <w:t>2002</w:t>
      </w:r>
      <w:r>
        <w:rPr>
          <w:rFonts w:hint="eastAsia"/>
        </w:rPr>
        <w:t>.</w:t>
      </w:r>
    </w:p>
    <w:p w:rsidR="00DF3E8D" w:rsidRDefault="00DF3E8D">
      <w:pPr>
        <w:rPr>
          <w:rFonts w:hint="eastAsia"/>
        </w:rPr>
      </w:pPr>
    </w:p>
    <w:p w:rsidR="00DF3E8D" w:rsidRDefault="00DF3E8D">
      <w:pPr>
        <w:rPr>
          <w:rFonts w:hint="eastAsia"/>
        </w:rPr>
      </w:pPr>
      <w:r>
        <w:rPr>
          <w:rFonts w:hint="eastAsia"/>
        </w:rPr>
        <w:t>[</w:t>
      </w:r>
      <w:r>
        <w:rPr>
          <w:rFonts w:hint="eastAsia"/>
        </w:rPr>
        <w:t>日本機械工業連合会</w:t>
      </w:r>
      <w:r>
        <w:rPr>
          <w:rFonts w:hint="eastAsia"/>
        </w:rPr>
        <w:t xml:space="preserve">, </w:t>
      </w:r>
      <w:r>
        <w:rPr>
          <w:rFonts w:hint="eastAsia"/>
        </w:rPr>
        <w:t>日本ロボット工業会</w:t>
      </w:r>
      <w:r>
        <w:rPr>
          <w:rFonts w:hint="eastAsia"/>
        </w:rPr>
        <w:t xml:space="preserve"> 2001]</w:t>
      </w:r>
    </w:p>
    <w:p w:rsidR="00DF3E8D" w:rsidRDefault="009B56D6">
      <w:pPr>
        <w:rPr>
          <w:rFonts w:hint="eastAsia"/>
        </w:rPr>
      </w:pPr>
      <w:r>
        <w:rPr>
          <w:rFonts w:hint="eastAsia"/>
        </w:rPr>
        <w:t>日本機械工業連合会，日本ロボット工業会</w:t>
      </w:r>
      <w:r>
        <w:rPr>
          <w:rFonts w:hint="eastAsia"/>
        </w:rPr>
        <w:t xml:space="preserve">: </w:t>
      </w:r>
      <w:r w:rsidR="00DF3E8D">
        <w:t>“</w:t>
      </w:r>
      <w:r w:rsidR="00DF3E8D">
        <w:rPr>
          <w:rFonts w:hint="eastAsia"/>
        </w:rPr>
        <w:t>平成</w:t>
      </w:r>
      <w:r w:rsidR="00DF3E8D">
        <w:rPr>
          <w:rFonts w:hint="eastAsia"/>
        </w:rPr>
        <w:t>12</w:t>
      </w:r>
      <w:r w:rsidR="00DF3E8D">
        <w:rPr>
          <w:rFonts w:hint="eastAsia"/>
        </w:rPr>
        <w:t>年度</w:t>
      </w:r>
      <w:r w:rsidR="00DF3E8D">
        <w:rPr>
          <w:rFonts w:hint="eastAsia"/>
        </w:rPr>
        <w:t xml:space="preserve"> 21</w:t>
      </w:r>
      <w:r w:rsidR="00DF3E8D">
        <w:rPr>
          <w:rFonts w:hint="eastAsia"/>
        </w:rPr>
        <w:t>世紀におけるロボット社会創造のための技術戦略調査報告書</w:t>
      </w:r>
      <w:r w:rsidR="00DF3E8D">
        <w:rPr>
          <w:rFonts w:hint="eastAsia"/>
        </w:rPr>
        <w:t>,</w:t>
      </w:r>
      <w:r w:rsidR="00DF3E8D">
        <w:t xml:space="preserve">” </w:t>
      </w:r>
      <w:r w:rsidR="00DF3E8D">
        <w:rPr>
          <w:rFonts w:hint="eastAsia"/>
        </w:rPr>
        <w:t>2001.</w:t>
      </w:r>
    </w:p>
    <w:p w:rsidR="00DF3E8D" w:rsidRDefault="00DF3E8D">
      <w:pPr>
        <w:rPr>
          <w:rFonts w:hint="eastAsia"/>
        </w:rPr>
      </w:pPr>
    </w:p>
    <w:p w:rsidR="00DF3E8D" w:rsidRDefault="00DF3E8D">
      <w:pPr>
        <w:rPr>
          <w:rFonts w:hint="eastAsia"/>
        </w:rPr>
      </w:pPr>
      <w:r>
        <w:rPr>
          <w:rFonts w:hint="eastAsia"/>
        </w:rPr>
        <w:t>[</w:t>
      </w:r>
      <w:r>
        <w:rPr>
          <w:rFonts w:hint="eastAsia"/>
        </w:rPr>
        <w:t>平井</w:t>
      </w:r>
      <w:r>
        <w:rPr>
          <w:rFonts w:hint="eastAsia"/>
        </w:rPr>
        <w:t xml:space="preserve"> 1995]</w:t>
      </w:r>
    </w:p>
    <w:p w:rsidR="00DF3E8D" w:rsidRDefault="00DF3E8D">
      <w:pPr>
        <w:rPr>
          <w:rFonts w:hint="eastAsia"/>
        </w:rPr>
      </w:pPr>
      <w:r>
        <w:rPr>
          <w:rFonts w:hint="eastAsia"/>
        </w:rPr>
        <w:t>平井</w:t>
      </w:r>
      <w:r w:rsidR="00EC0697">
        <w:rPr>
          <w:rFonts w:hint="eastAsia"/>
        </w:rPr>
        <w:t xml:space="preserve"> </w:t>
      </w:r>
      <w:r>
        <w:rPr>
          <w:rFonts w:hint="eastAsia"/>
        </w:rPr>
        <w:t>慎一</w:t>
      </w:r>
      <w:r>
        <w:t xml:space="preserve">, </w:t>
      </w:r>
      <w:r>
        <w:rPr>
          <w:rFonts w:hint="eastAsia"/>
        </w:rPr>
        <w:t>岩田</w:t>
      </w:r>
      <w:r w:rsidR="00EC0697">
        <w:rPr>
          <w:rFonts w:hint="eastAsia"/>
        </w:rPr>
        <w:t xml:space="preserve"> </w:t>
      </w:r>
      <w:r>
        <w:rPr>
          <w:rFonts w:hint="eastAsia"/>
        </w:rPr>
        <w:t>一明</w:t>
      </w:r>
      <w:r w:rsidR="003F27BE">
        <w:rPr>
          <w:rFonts w:hint="eastAsia"/>
        </w:rPr>
        <w:t xml:space="preserve">: </w:t>
      </w:r>
      <w:r>
        <w:t>“</w:t>
      </w:r>
      <w:r>
        <w:rPr>
          <w:rFonts w:hint="eastAsia"/>
        </w:rPr>
        <w:t>修正可能性を考慮したアドミタンス行列パラメータの設計</w:t>
      </w:r>
      <w:r>
        <w:t xml:space="preserve">,” </w:t>
      </w:r>
    </w:p>
    <w:p w:rsidR="00DF3E8D" w:rsidRDefault="00DF3E8D">
      <w:pPr>
        <w:rPr>
          <w:rFonts w:hint="eastAsia"/>
        </w:rPr>
      </w:pPr>
      <w:r>
        <w:rPr>
          <w:rFonts w:hint="eastAsia"/>
        </w:rPr>
        <w:t>日本ロボット学会誌</w:t>
      </w:r>
      <w:r>
        <w:t>, Vol. 13, No. 3, pp. 433</w:t>
      </w:r>
      <w:r w:rsidR="00452E78">
        <w:t>–</w:t>
      </w:r>
      <w:r>
        <w:t>440, 1995</w:t>
      </w:r>
      <w:r>
        <w:rPr>
          <w:rFonts w:hint="eastAsia"/>
        </w:rPr>
        <w:t>.</w:t>
      </w:r>
    </w:p>
    <w:p w:rsidR="00DF3E8D" w:rsidRDefault="00DF3E8D">
      <w:pPr>
        <w:rPr>
          <w:rFonts w:hint="eastAsia"/>
        </w:rPr>
      </w:pPr>
    </w:p>
    <w:p w:rsidR="00DF3E8D" w:rsidRDefault="00DF3E8D">
      <w:pPr>
        <w:rPr>
          <w:rFonts w:hint="eastAsia"/>
        </w:rPr>
      </w:pPr>
      <w:r>
        <w:rPr>
          <w:rFonts w:hint="eastAsia"/>
        </w:rPr>
        <w:t>[</w:t>
      </w:r>
      <w:r>
        <w:rPr>
          <w:rFonts w:hint="eastAsia"/>
        </w:rPr>
        <w:t>松尾</w:t>
      </w:r>
      <w:r>
        <w:rPr>
          <w:rFonts w:hint="eastAsia"/>
        </w:rPr>
        <w:t xml:space="preserve"> 1993]</w:t>
      </w:r>
    </w:p>
    <w:p w:rsidR="00DF3E8D" w:rsidRDefault="00DF3E8D">
      <w:pPr>
        <w:rPr>
          <w:rFonts w:hint="eastAsia"/>
        </w:rPr>
      </w:pPr>
      <w:r>
        <w:rPr>
          <w:rFonts w:hint="eastAsia"/>
        </w:rPr>
        <w:t>松尾</w:t>
      </w:r>
      <w:r>
        <w:t xml:space="preserve"> </w:t>
      </w:r>
      <w:r>
        <w:rPr>
          <w:rFonts w:hint="eastAsia"/>
        </w:rPr>
        <w:t>哲</w:t>
      </w:r>
      <w:r>
        <w:t xml:space="preserve">, </w:t>
      </w:r>
      <w:r>
        <w:rPr>
          <w:rFonts w:hint="eastAsia"/>
        </w:rPr>
        <w:t>岩城</w:t>
      </w:r>
      <w:r>
        <w:t xml:space="preserve"> </w:t>
      </w:r>
      <w:r>
        <w:rPr>
          <w:rFonts w:hint="eastAsia"/>
        </w:rPr>
        <w:t>敏</w:t>
      </w:r>
      <w:r w:rsidR="003F27BE">
        <w:rPr>
          <w:rFonts w:hint="eastAsia"/>
        </w:rPr>
        <w:t xml:space="preserve">: </w:t>
      </w:r>
      <w:r>
        <w:t>“</w:t>
      </w:r>
      <w:r>
        <w:rPr>
          <w:rFonts w:hint="eastAsia"/>
        </w:rPr>
        <w:t>線形計画を用いた組立作業に対するコンプライアンス設定法</w:t>
      </w:r>
      <w:r>
        <w:t>,”</w:t>
      </w:r>
      <w:r>
        <w:rPr>
          <w:rFonts w:hint="eastAsia"/>
        </w:rPr>
        <w:t xml:space="preserve"> </w:t>
      </w:r>
      <w:r>
        <w:rPr>
          <w:rFonts w:hint="eastAsia"/>
        </w:rPr>
        <w:t>日本ロボット学会誌</w:t>
      </w:r>
      <w:r>
        <w:t>, Vol. 11, No. 4, pp. 574</w:t>
      </w:r>
      <w:r w:rsidR="00452E78">
        <w:t>–</w:t>
      </w:r>
      <w:r w:rsidR="00F2793B">
        <w:t>580,</w:t>
      </w:r>
      <w:r w:rsidR="00F2793B">
        <w:rPr>
          <w:rFonts w:hint="eastAsia"/>
        </w:rPr>
        <w:t xml:space="preserve"> </w:t>
      </w:r>
      <w:r>
        <w:t>1993</w:t>
      </w:r>
      <w:r>
        <w:rPr>
          <w:rFonts w:hint="eastAsia"/>
        </w:rPr>
        <w:t>.</w:t>
      </w:r>
    </w:p>
    <w:p w:rsidR="0058620C" w:rsidRDefault="0058620C">
      <w:pPr>
        <w:rPr>
          <w:rFonts w:hint="eastAsia"/>
        </w:rPr>
      </w:pPr>
    </w:p>
    <w:p w:rsidR="0058620C" w:rsidRDefault="0058620C">
      <w:pPr>
        <w:rPr>
          <w:rFonts w:hint="eastAsia"/>
        </w:rPr>
      </w:pPr>
      <w:r>
        <w:rPr>
          <w:rFonts w:hint="eastAsia"/>
        </w:rPr>
        <w:t>[</w:t>
      </w:r>
      <w:r>
        <w:rPr>
          <w:rFonts w:hint="eastAsia"/>
        </w:rPr>
        <w:t>山下</w:t>
      </w:r>
      <w:r>
        <w:rPr>
          <w:rFonts w:hint="eastAsia"/>
        </w:rPr>
        <w:t xml:space="preserve"> 2007a]</w:t>
      </w:r>
    </w:p>
    <w:p w:rsidR="0058620C" w:rsidRDefault="0058620C">
      <w:pPr>
        <w:rPr>
          <w:rFonts w:hint="eastAsia"/>
        </w:rPr>
      </w:pPr>
      <w:r w:rsidRPr="0058620C">
        <w:rPr>
          <w:rFonts w:hint="eastAsia"/>
        </w:rPr>
        <w:t>山下</w:t>
      </w:r>
      <w:r w:rsidRPr="0058620C">
        <w:rPr>
          <w:rFonts w:hint="eastAsia"/>
        </w:rPr>
        <w:t xml:space="preserve"> </w:t>
      </w:r>
      <w:r w:rsidRPr="0058620C">
        <w:rPr>
          <w:rFonts w:hint="eastAsia"/>
        </w:rPr>
        <w:t>淳</w:t>
      </w:r>
      <w:r w:rsidRPr="0058620C">
        <w:rPr>
          <w:rFonts w:hint="eastAsia"/>
        </w:rPr>
        <w:t xml:space="preserve">, </w:t>
      </w:r>
      <w:r w:rsidRPr="0058620C">
        <w:rPr>
          <w:rFonts w:hint="eastAsia"/>
        </w:rPr>
        <w:t>樋口</w:t>
      </w:r>
      <w:r w:rsidRPr="0058620C">
        <w:rPr>
          <w:rFonts w:hint="eastAsia"/>
        </w:rPr>
        <w:t xml:space="preserve"> </w:t>
      </w:r>
      <w:r w:rsidRPr="0058620C">
        <w:rPr>
          <w:rFonts w:hint="eastAsia"/>
        </w:rPr>
        <w:t>裕和</w:t>
      </w:r>
      <w:r w:rsidRPr="0058620C">
        <w:rPr>
          <w:rFonts w:hint="eastAsia"/>
        </w:rPr>
        <w:t xml:space="preserve">, </w:t>
      </w:r>
      <w:r w:rsidRPr="0058620C">
        <w:rPr>
          <w:rFonts w:hint="eastAsia"/>
        </w:rPr>
        <w:t>金子</w:t>
      </w:r>
      <w:r w:rsidRPr="0058620C">
        <w:rPr>
          <w:rFonts w:hint="eastAsia"/>
        </w:rPr>
        <w:t xml:space="preserve"> </w:t>
      </w:r>
      <w:r w:rsidRPr="0058620C">
        <w:rPr>
          <w:rFonts w:hint="eastAsia"/>
        </w:rPr>
        <w:t>透</w:t>
      </w:r>
      <w:r>
        <w:rPr>
          <w:rFonts w:hint="eastAsia"/>
        </w:rPr>
        <w:t xml:space="preserve">: </w:t>
      </w:r>
      <w:r>
        <w:t>“</w:t>
      </w:r>
      <w:r w:rsidRPr="0058620C">
        <w:rPr>
          <w:rFonts w:hint="eastAsia"/>
        </w:rPr>
        <w:t>光切断法による水中物体の</w:t>
      </w:r>
      <w:r w:rsidRPr="0058620C">
        <w:rPr>
          <w:rFonts w:hint="eastAsia"/>
        </w:rPr>
        <w:t>3</w:t>
      </w:r>
      <w:r w:rsidRPr="0058620C">
        <w:rPr>
          <w:rFonts w:hint="eastAsia"/>
        </w:rPr>
        <w:t>次元計測</w:t>
      </w:r>
      <w:r w:rsidRPr="0058620C">
        <w:rPr>
          <w:rFonts w:hint="eastAsia"/>
        </w:rPr>
        <w:t>,</w:t>
      </w:r>
      <w:r>
        <w:t>”</w:t>
      </w:r>
      <w:r w:rsidRPr="0058620C">
        <w:rPr>
          <w:rFonts w:hint="eastAsia"/>
        </w:rPr>
        <w:t xml:space="preserve"> </w:t>
      </w:r>
      <w:r w:rsidRPr="0058620C">
        <w:rPr>
          <w:rFonts w:hint="eastAsia"/>
        </w:rPr>
        <w:t>精密工学会誌</w:t>
      </w:r>
      <w:r w:rsidRPr="0058620C">
        <w:rPr>
          <w:rFonts w:hint="eastAsia"/>
        </w:rPr>
        <w:t>, Vol.</w:t>
      </w:r>
      <w:r>
        <w:t> </w:t>
      </w:r>
      <w:r w:rsidRPr="0058620C">
        <w:rPr>
          <w:rFonts w:hint="eastAsia"/>
        </w:rPr>
        <w:t>73, No.</w:t>
      </w:r>
      <w:r>
        <w:t> </w:t>
      </w:r>
      <w:r w:rsidRPr="0058620C">
        <w:rPr>
          <w:rFonts w:hint="eastAsia"/>
        </w:rPr>
        <w:t>2, pp.</w:t>
      </w:r>
      <w:r>
        <w:t> </w:t>
      </w:r>
      <w:r w:rsidRPr="0058620C">
        <w:rPr>
          <w:rFonts w:hint="eastAsia"/>
        </w:rPr>
        <w:t>265-269, 2007.</w:t>
      </w:r>
    </w:p>
    <w:p w:rsidR="0058620C" w:rsidRDefault="0058620C">
      <w:pPr>
        <w:rPr>
          <w:rFonts w:hint="eastAsia"/>
        </w:rPr>
      </w:pPr>
    </w:p>
    <w:p w:rsidR="0058620C" w:rsidRPr="0058620C" w:rsidRDefault="0058620C">
      <w:pPr>
        <w:rPr>
          <w:rFonts w:hint="eastAsia"/>
        </w:rPr>
      </w:pPr>
      <w:r>
        <w:rPr>
          <w:rFonts w:hint="eastAsia"/>
        </w:rPr>
        <w:t>[</w:t>
      </w:r>
      <w:r>
        <w:rPr>
          <w:rFonts w:hint="eastAsia"/>
        </w:rPr>
        <w:t>山下</w:t>
      </w:r>
      <w:r>
        <w:rPr>
          <w:rFonts w:hint="eastAsia"/>
        </w:rPr>
        <w:t xml:space="preserve"> 2007b]</w:t>
      </w:r>
    </w:p>
    <w:p w:rsidR="0058620C" w:rsidRDefault="0058620C">
      <w:pPr>
        <w:rPr>
          <w:rFonts w:hint="eastAsia"/>
        </w:rPr>
      </w:pPr>
      <w:r w:rsidRPr="0058620C">
        <w:rPr>
          <w:rFonts w:hint="eastAsia"/>
        </w:rPr>
        <w:t>山下</w:t>
      </w:r>
      <w:r w:rsidRPr="0058620C">
        <w:rPr>
          <w:rFonts w:hint="eastAsia"/>
        </w:rPr>
        <w:t xml:space="preserve"> </w:t>
      </w:r>
      <w:r w:rsidRPr="0058620C">
        <w:rPr>
          <w:rFonts w:hint="eastAsia"/>
        </w:rPr>
        <w:t>淳</w:t>
      </w:r>
      <w:r w:rsidRPr="0058620C">
        <w:rPr>
          <w:rFonts w:hint="eastAsia"/>
        </w:rPr>
        <w:t xml:space="preserve">, </w:t>
      </w:r>
      <w:r w:rsidRPr="0058620C">
        <w:rPr>
          <w:rFonts w:hint="eastAsia"/>
        </w:rPr>
        <w:t>縣</w:t>
      </w:r>
      <w:r w:rsidRPr="0058620C">
        <w:rPr>
          <w:rFonts w:hint="eastAsia"/>
        </w:rPr>
        <w:t xml:space="preserve"> </w:t>
      </w:r>
      <w:r w:rsidRPr="0058620C">
        <w:rPr>
          <w:rFonts w:hint="eastAsia"/>
        </w:rPr>
        <w:t>弘樹</w:t>
      </w:r>
      <w:r w:rsidRPr="0058620C">
        <w:rPr>
          <w:rFonts w:hint="eastAsia"/>
        </w:rPr>
        <w:t xml:space="preserve">, </w:t>
      </w:r>
      <w:r w:rsidRPr="0058620C">
        <w:rPr>
          <w:rFonts w:hint="eastAsia"/>
        </w:rPr>
        <w:t>金子</w:t>
      </w:r>
      <w:r w:rsidRPr="0058620C">
        <w:rPr>
          <w:rFonts w:hint="eastAsia"/>
        </w:rPr>
        <w:t xml:space="preserve"> </w:t>
      </w:r>
      <w:r w:rsidRPr="0058620C">
        <w:rPr>
          <w:rFonts w:hint="eastAsia"/>
        </w:rPr>
        <w:t>透</w:t>
      </w:r>
      <w:r w:rsidR="00B1357C">
        <w:rPr>
          <w:rFonts w:hint="eastAsia"/>
        </w:rPr>
        <w:t xml:space="preserve">: </w:t>
      </w:r>
      <w:r w:rsidR="00B1357C">
        <w:t>“</w:t>
      </w:r>
      <w:r w:rsidRPr="0058620C">
        <w:rPr>
          <w:rFonts w:hint="eastAsia"/>
        </w:rPr>
        <w:t>動的輪郭モデルを用いたストライプ状クロマキー</w:t>
      </w:r>
      <w:r w:rsidRPr="0058620C">
        <w:rPr>
          <w:rFonts w:hint="eastAsia"/>
        </w:rPr>
        <w:t>,</w:t>
      </w:r>
      <w:r w:rsidR="00B1357C">
        <w:t>”</w:t>
      </w:r>
      <w:r w:rsidRPr="0058620C">
        <w:rPr>
          <w:rFonts w:hint="eastAsia"/>
        </w:rPr>
        <w:t xml:space="preserve"> </w:t>
      </w:r>
      <w:r w:rsidRPr="0058620C">
        <w:rPr>
          <w:rFonts w:hint="eastAsia"/>
        </w:rPr>
        <w:t>映像情報メディア学会誌</w:t>
      </w:r>
      <w:r w:rsidRPr="0058620C">
        <w:rPr>
          <w:rFonts w:hint="eastAsia"/>
        </w:rPr>
        <w:t>, Vol.</w:t>
      </w:r>
      <w:r w:rsidR="00B1357C">
        <w:t> </w:t>
      </w:r>
      <w:r w:rsidRPr="0058620C">
        <w:rPr>
          <w:rFonts w:hint="eastAsia"/>
        </w:rPr>
        <w:t>61, No.</w:t>
      </w:r>
      <w:r w:rsidR="00B1357C">
        <w:t> </w:t>
      </w:r>
      <w:r w:rsidRPr="0058620C">
        <w:rPr>
          <w:rFonts w:hint="eastAsia"/>
        </w:rPr>
        <w:t>2, pp.</w:t>
      </w:r>
      <w:r w:rsidR="00B1357C">
        <w:t> </w:t>
      </w:r>
      <w:r w:rsidRPr="0058620C">
        <w:rPr>
          <w:rFonts w:hint="eastAsia"/>
        </w:rPr>
        <w:t>189-197, 2007.</w:t>
      </w:r>
    </w:p>
    <w:p w:rsidR="004434AC" w:rsidRDefault="004434AC">
      <w:pPr>
        <w:rPr>
          <w:rFonts w:hint="eastAsia"/>
        </w:rPr>
      </w:pPr>
      <w:r>
        <w:rPr>
          <w:rFonts w:hint="eastAsia"/>
        </w:rPr>
        <w:t>（注）同じ年の論文は</w:t>
      </w:r>
      <w:r>
        <w:rPr>
          <w:rFonts w:hint="eastAsia"/>
        </w:rPr>
        <w:t>a</w:t>
      </w:r>
      <w:r>
        <w:rPr>
          <w:rFonts w:hint="eastAsia"/>
        </w:rPr>
        <w:t>，</w:t>
      </w:r>
      <w:r>
        <w:rPr>
          <w:rFonts w:hint="eastAsia"/>
        </w:rPr>
        <w:t>b</w:t>
      </w:r>
      <w:r>
        <w:rPr>
          <w:rFonts w:hint="eastAsia"/>
        </w:rPr>
        <w:t>などを</w:t>
      </w:r>
      <w:r w:rsidR="00A923E4">
        <w:rPr>
          <w:rFonts w:hint="eastAsia"/>
        </w:rPr>
        <w:t>付けて</w:t>
      </w:r>
      <w:r>
        <w:rPr>
          <w:rFonts w:hint="eastAsia"/>
        </w:rPr>
        <w:t>区別する</w:t>
      </w:r>
      <w:r w:rsidR="00AA203B">
        <w:rPr>
          <w:rFonts w:hint="eastAsia"/>
        </w:rPr>
        <w:t>．</w:t>
      </w:r>
    </w:p>
    <w:p w:rsidR="00DF3E8D" w:rsidRDefault="00DF3E8D">
      <w:pPr>
        <w:rPr>
          <w:rFonts w:hint="eastAsia"/>
        </w:rPr>
      </w:pPr>
      <w:r>
        <w:rPr>
          <w:rFonts w:ascii="Century" w:eastAsia="ＭＳ ゴシック" w:hAnsi="Century"/>
          <w:szCs w:val="24"/>
        </w:rPr>
        <w:br w:type="page"/>
      </w:r>
      <w:r>
        <w:rPr>
          <w:rFonts w:hint="eastAsia"/>
        </w:rPr>
        <w:lastRenderedPageBreak/>
        <w:t>＜英文文献＞</w:t>
      </w:r>
    </w:p>
    <w:p w:rsidR="00961FD7" w:rsidRDefault="00961FD7" w:rsidP="00961FD7">
      <w:r>
        <w:t>[Asama</w:t>
      </w:r>
      <w:r>
        <w:rPr>
          <w:rFonts w:hint="eastAsia"/>
        </w:rPr>
        <w:t xml:space="preserve"> </w:t>
      </w:r>
      <w:r>
        <w:t>1995]</w:t>
      </w:r>
    </w:p>
    <w:p w:rsidR="00961FD7" w:rsidRDefault="00961FD7" w:rsidP="00961FD7">
      <w:pPr>
        <w:rPr>
          <w:rFonts w:hint="eastAsia"/>
        </w:rPr>
      </w:pPr>
      <w:r>
        <w:t>Hajime</w:t>
      </w:r>
      <w:r w:rsidR="007B2112">
        <w:t> </w:t>
      </w:r>
      <w:r>
        <w:t>Asama, Masatoshi</w:t>
      </w:r>
      <w:r w:rsidR="007B2112">
        <w:t> </w:t>
      </w:r>
      <w:r>
        <w:t>Sato, Luca</w:t>
      </w:r>
      <w:r w:rsidR="007B2112">
        <w:t> </w:t>
      </w:r>
      <w:r>
        <w:t>Bogoni, Hayato</w:t>
      </w:r>
      <w:r w:rsidR="007B2112">
        <w:t> </w:t>
      </w:r>
      <w:r>
        <w:t>Kaetsu, Akihiro</w:t>
      </w:r>
      <w:r w:rsidR="007B2112">
        <w:t> </w:t>
      </w:r>
      <w:r>
        <w:t>Matsumoto and Isao</w:t>
      </w:r>
      <w:r w:rsidR="007B2112">
        <w:t> </w:t>
      </w:r>
      <w:r>
        <w:t xml:space="preserve">Endo: “Development of an Omni-Directional Mobile Robot with 3 DOF Decoupling Drive Mechanism,” </w:t>
      </w:r>
      <w:r w:rsidRPr="00961FD7">
        <w:rPr>
          <w:i/>
        </w:rPr>
        <w:t>Proceedings of the 1995 IEEE International Conference on Robotics and Automation</w:t>
      </w:r>
      <w:r w:rsidR="004540BF">
        <w:rPr>
          <w:rFonts w:hint="eastAsia"/>
          <w:i/>
        </w:rPr>
        <w:t xml:space="preserve"> </w:t>
      </w:r>
      <w:r w:rsidR="004540BF" w:rsidRPr="004540BF">
        <w:rPr>
          <w:rFonts w:hint="eastAsia"/>
        </w:rPr>
        <w:t>(</w:t>
      </w:r>
      <w:r w:rsidR="004540BF">
        <w:rPr>
          <w:rFonts w:hint="eastAsia"/>
          <w:i/>
        </w:rPr>
        <w:t>ICRA1995</w:t>
      </w:r>
      <w:r w:rsidR="004540BF" w:rsidRPr="004540BF">
        <w:rPr>
          <w:rFonts w:hint="eastAsia"/>
        </w:rPr>
        <w:t>)</w:t>
      </w:r>
      <w:r>
        <w:t>, pp.</w:t>
      </w:r>
      <w:r w:rsidR="00AA1AFE">
        <w:t> </w:t>
      </w:r>
      <w:r>
        <w:t>1925-1930, 1995.</w:t>
      </w:r>
    </w:p>
    <w:p w:rsidR="00961FD7" w:rsidRDefault="00961FD7">
      <w:pPr>
        <w:rPr>
          <w:rFonts w:hint="eastAsia"/>
        </w:rPr>
      </w:pPr>
    </w:p>
    <w:p w:rsidR="00DF3E8D" w:rsidRDefault="00D73E12">
      <w:pPr>
        <w:rPr>
          <w:rFonts w:hint="eastAsia"/>
        </w:rPr>
      </w:pPr>
      <w:r>
        <w:rPr>
          <w:rFonts w:hint="eastAsia"/>
        </w:rPr>
        <w:t>[Arai 1996]</w:t>
      </w:r>
    </w:p>
    <w:p w:rsidR="00D73E12" w:rsidRDefault="00080BF1">
      <w:pPr>
        <w:rPr>
          <w:rFonts w:hint="eastAsia"/>
        </w:rPr>
      </w:pPr>
      <w:r>
        <w:t>Tamio</w:t>
      </w:r>
      <w:r w:rsidR="007B2112">
        <w:t> </w:t>
      </w:r>
      <w:r>
        <w:t>Arai and Jun</w:t>
      </w:r>
      <w:r w:rsidR="007B2112">
        <w:t> </w:t>
      </w:r>
      <w:r>
        <w:t>Ota: “</w:t>
      </w:r>
      <w:r w:rsidRPr="00080BF1">
        <w:t>Let us Work Together -Task Plan</w:t>
      </w:r>
      <w:r>
        <w:t>ning of Multiple Mobile Robots-</w:t>
      </w:r>
      <w:r w:rsidRPr="00080BF1">
        <w:t>,</w:t>
      </w:r>
      <w:r>
        <w:t>”</w:t>
      </w:r>
      <w:r w:rsidRPr="00080BF1">
        <w:t xml:space="preserve"> </w:t>
      </w:r>
      <w:r w:rsidRPr="00FA473F">
        <w:rPr>
          <w:i/>
        </w:rPr>
        <w:t>Proceedings of the 1996 IEEE/RSJ International Conference on Intelligent Robots and Systems</w:t>
      </w:r>
      <w:r w:rsidR="004540BF">
        <w:rPr>
          <w:rFonts w:hint="eastAsia"/>
          <w:i/>
        </w:rPr>
        <w:t xml:space="preserve"> </w:t>
      </w:r>
      <w:r w:rsidR="004540BF" w:rsidRPr="004540BF">
        <w:rPr>
          <w:rFonts w:hint="eastAsia"/>
        </w:rPr>
        <w:t>(</w:t>
      </w:r>
      <w:r w:rsidR="004540BF">
        <w:rPr>
          <w:rFonts w:hint="eastAsia"/>
          <w:i/>
        </w:rPr>
        <w:t>IROS1996</w:t>
      </w:r>
      <w:r w:rsidR="004540BF" w:rsidRPr="004540BF">
        <w:rPr>
          <w:rFonts w:hint="eastAsia"/>
        </w:rPr>
        <w:t>)</w:t>
      </w:r>
      <w:r w:rsidRPr="00080BF1">
        <w:t>, pp.</w:t>
      </w:r>
      <w:r w:rsidR="00FA473F">
        <w:t> </w:t>
      </w:r>
      <w:r w:rsidRPr="00080BF1">
        <w:t>298-303, 1996.</w:t>
      </w:r>
    </w:p>
    <w:p w:rsidR="00080BF1" w:rsidRDefault="00080BF1">
      <w:pPr>
        <w:rPr>
          <w:rFonts w:hint="eastAsia"/>
        </w:rPr>
      </w:pPr>
    </w:p>
    <w:p w:rsidR="000C350F" w:rsidRDefault="000C350F" w:rsidP="000C350F">
      <w:pPr>
        <w:rPr>
          <w:rFonts w:hint="eastAsia"/>
        </w:rPr>
      </w:pPr>
      <w:r>
        <w:rPr>
          <w:rFonts w:hint="eastAsia"/>
        </w:rPr>
        <w:t>[Davison 2007]</w:t>
      </w:r>
    </w:p>
    <w:p w:rsidR="000C350F" w:rsidRDefault="000C350F" w:rsidP="000C350F">
      <w:pPr>
        <w:rPr>
          <w:rFonts w:hint="eastAsia"/>
        </w:rPr>
      </w:pPr>
      <w:r>
        <w:t xml:space="preserve">Andrew J. Davison, Ian D. Reid, Nicholas D. Molton and Olivier Stasse: “MonoSLAM: Real-Time Single Camera SLAM,” </w:t>
      </w:r>
      <w:r w:rsidRPr="000C350F">
        <w:rPr>
          <w:i/>
        </w:rPr>
        <w:t>IEEE Transactions on Pattern Analysis and Machine Intelligence</w:t>
      </w:r>
      <w:r>
        <w:t>, Vol. 29, No. 6, pp. 1052-1067, 2007.</w:t>
      </w:r>
    </w:p>
    <w:p w:rsidR="000C350F" w:rsidRDefault="000C350F" w:rsidP="000C350F">
      <w:pPr>
        <w:rPr>
          <w:rFonts w:hint="eastAsia"/>
        </w:rPr>
      </w:pPr>
    </w:p>
    <w:p w:rsidR="00685063" w:rsidRDefault="00685063">
      <w:pPr>
        <w:rPr>
          <w:rFonts w:hint="eastAsia"/>
        </w:rPr>
      </w:pPr>
      <w:r>
        <w:rPr>
          <w:rFonts w:hint="eastAsia"/>
        </w:rPr>
        <w:t>[Ibe 2013]</w:t>
      </w:r>
    </w:p>
    <w:p w:rsidR="00685063" w:rsidRDefault="00685063">
      <w:pPr>
        <w:rPr>
          <w:rFonts w:hint="eastAsia"/>
        </w:rPr>
      </w:pPr>
      <w:r w:rsidRPr="00685063">
        <w:t>Naoki</w:t>
      </w:r>
      <w:r>
        <w:t> </w:t>
      </w:r>
      <w:r w:rsidRPr="00685063">
        <w:t>Ibe, Gakuto</w:t>
      </w:r>
      <w:r>
        <w:t> </w:t>
      </w:r>
      <w:r w:rsidRPr="00685063">
        <w:t>Masuyama, Atsushi</w:t>
      </w:r>
      <w:r>
        <w:t> </w:t>
      </w:r>
      <w:r w:rsidRPr="00685063">
        <w:t>Yamashita and Hajime</w:t>
      </w:r>
      <w:r>
        <w:t> Asama: “</w:t>
      </w:r>
      <w:r w:rsidRPr="00685063">
        <w:t>Humanlike Behavior Mod</w:t>
      </w:r>
      <w:r>
        <w:t>el with Probabilistic Intention”</w:t>
      </w:r>
      <w:r w:rsidRPr="00685063">
        <w:t xml:space="preserve">, </w:t>
      </w:r>
      <w:r w:rsidRPr="00685063">
        <w:rPr>
          <w:i/>
        </w:rPr>
        <w:t>Proceedings of ACM SIGGRAPH2013 Posters</w:t>
      </w:r>
      <w:r w:rsidRPr="00685063">
        <w:t xml:space="preserve">, </w:t>
      </w:r>
      <w:r w:rsidR="00C1603E">
        <w:rPr>
          <w:rFonts w:hint="eastAsia"/>
        </w:rPr>
        <w:t>Article No.</w:t>
      </w:r>
      <w:r w:rsidR="00C1603E">
        <w:t> </w:t>
      </w:r>
      <w:r w:rsidR="00C1603E">
        <w:rPr>
          <w:rFonts w:hint="eastAsia"/>
        </w:rPr>
        <w:t xml:space="preserve">7, </w:t>
      </w:r>
      <w:r w:rsidRPr="00685063">
        <w:t>2013.</w:t>
      </w:r>
    </w:p>
    <w:p w:rsidR="00685063" w:rsidRPr="007B2112" w:rsidRDefault="00685063">
      <w:pPr>
        <w:rPr>
          <w:rFonts w:hint="eastAsia"/>
        </w:rPr>
      </w:pPr>
    </w:p>
    <w:p w:rsidR="00A31BD3" w:rsidRDefault="00A31BD3">
      <w:pPr>
        <w:rPr>
          <w:rFonts w:hint="eastAsia"/>
        </w:rPr>
      </w:pPr>
      <w:r>
        <w:rPr>
          <w:rFonts w:hint="eastAsia"/>
        </w:rPr>
        <w:t>[Kataoka 2013]</w:t>
      </w:r>
    </w:p>
    <w:p w:rsidR="00A31BD3" w:rsidRDefault="00A31BD3">
      <w:pPr>
        <w:rPr>
          <w:rFonts w:hint="eastAsia"/>
        </w:rPr>
      </w:pPr>
      <w:r w:rsidRPr="00A31BD3">
        <w:t>Ryuho</w:t>
      </w:r>
      <w:r w:rsidR="007B2112">
        <w:t> </w:t>
      </w:r>
      <w:r w:rsidRPr="00A31BD3">
        <w:t>Kataoka, Yoshizumi</w:t>
      </w:r>
      <w:r w:rsidR="007B2112">
        <w:t> </w:t>
      </w:r>
      <w:r w:rsidRPr="00A31BD3">
        <w:t>Miyoshi, Kai</w:t>
      </w:r>
      <w:r w:rsidR="007B2112">
        <w:t> </w:t>
      </w:r>
      <w:r w:rsidRPr="00A31BD3">
        <w:t>Shigematsu, Donald</w:t>
      </w:r>
      <w:r w:rsidR="007B2112">
        <w:t> </w:t>
      </w:r>
      <w:r w:rsidRPr="00A31BD3">
        <w:t>Hampton, Yoshiki</w:t>
      </w:r>
      <w:r w:rsidR="007B2112">
        <w:t> </w:t>
      </w:r>
      <w:r w:rsidRPr="00A31BD3">
        <w:t>Mori, Takayuki</w:t>
      </w:r>
      <w:r w:rsidR="007B2112">
        <w:t> </w:t>
      </w:r>
      <w:r w:rsidRPr="00A31BD3">
        <w:t>Kubo, Atsushi</w:t>
      </w:r>
      <w:r w:rsidR="007B2112">
        <w:t> </w:t>
      </w:r>
      <w:r w:rsidRPr="00A31BD3">
        <w:t>Yamashita, Masayuki</w:t>
      </w:r>
      <w:r w:rsidR="007B2112">
        <w:t> </w:t>
      </w:r>
      <w:r w:rsidRPr="00A31BD3">
        <w:t>Tanaka, Toshiyuki</w:t>
      </w:r>
      <w:r w:rsidR="007B2112">
        <w:t> </w:t>
      </w:r>
      <w:r w:rsidRPr="00A31BD3">
        <w:t>Takahei, Taro</w:t>
      </w:r>
      <w:r w:rsidR="007B2112">
        <w:t> </w:t>
      </w:r>
      <w:r w:rsidRPr="00A31BD3">
        <w:t>Nakai, Hirok</w:t>
      </w:r>
      <w:r>
        <w:t>o</w:t>
      </w:r>
      <w:r w:rsidR="007B2112">
        <w:t> </w:t>
      </w:r>
      <w:r>
        <w:t>Miyahara and Kazuo</w:t>
      </w:r>
      <w:r w:rsidR="007B2112">
        <w:t> </w:t>
      </w:r>
      <w:r>
        <w:t>Shiokawa: “</w:t>
      </w:r>
      <w:r w:rsidRPr="00A31BD3">
        <w:t xml:space="preserve">Stereoscopic Determination of All-sky Altitude Map of Aurora Using Two </w:t>
      </w:r>
      <w:r>
        <w:t>Ground-based Nikon DSLR Cameras</w:t>
      </w:r>
      <w:r w:rsidRPr="00A31BD3">
        <w:t>,</w:t>
      </w:r>
      <w:r>
        <w:t>”</w:t>
      </w:r>
      <w:r w:rsidRPr="00A31BD3">
        <w:t xml:space="preserve"> </w:t>
      </w:r>
      <w:r w:rsidRPr="00A31BD3">
        <w:rPr>
          <w:i/>
        </w:rPr>
        <w:t>Annales Geophysicae</w:t>
      </w:r>
      <w:r w:rsidRPr="00A31BD3">
        <w:t>, Vol.</w:t>
      </w:r>
      <w:r>
        <w:t> </w:t>
      </w:r>
      <w:r w:rsidRPr="00A31BD3">
        <w:t>31, No.</w:t>
      </w:r>
      <w:r>
        <w:t> </w:t>
      </w:r>
      <w:r w:rsidRPr="00A31BD3">
        <w:t>9, pp.</w:t>
      </w:r>
      <w:r>
        <w:t> </w:t>
      </w:r>
      <w:r w:rsidRPr="00A31BD3">
        <w:t>1543-1548, 2013.</w:t>
      </w:r>
    </w:p>
    <w:p w:rsidR="00A31BD3" w:rsidRPr="00B21807" w:rsidRDefault="00A31BD3">
      <w:pPr>
        <w:rPr>
          <w:rFonts w:hint="eastAsia"/>
        </w:rPr>
      </w:pPr>
    </w:p>
    <w:p w:rsidR="001A4429" w:rsidRDefault="001A4429">
      <w:pPr>
        <w:rPr>
          <w:rFonts w:hint="eastAsia"/>
        </w:rPr>
      </w:pPr>
      <w:r>
        <w:rPr>
          <w:rFonts w:hint="eastAsia"/>
        </w:rPr>
        <w:t>[Kawanishi 2009]</w:t>
      </w:r>
    </w:p>
    <w:p w:rsidR="001A4429" w:rsidRDefault="001A4429">
      <w:pPr>
        <w:rPr>
          <w:rFonts w:hint="eastAsia"/>
        </w:rPr>
      </w:pPr>
      <w:r w:rsidRPr="001A4429">
        <w:t>Ryosuke</w:t>
      </w:r>
      <w:r w:rsidR="0082065D">
        <w:t> </w:t>
      </w:r>
      <w:r w:rsidRPr="001A4429">
        <w:t>Kawanishi, Atsu</w:t>
      </w:r>
      <w:r>
        <w:t>shi</w:t>
      </w:r>
      <w:r w:rsidR="0082065D">
        <w:t> </w:t>
      </w:r>
      <w:r>
        <w:t>Yamashita and Toru</w:t>
      </w:r>
      <w:r w:rsidR="0082065D">
        <w:t> </w:t>
      </w:r>
      <w:r>
        <w:t>Kaneko: “</w:t>
      </w:r>
      <w:r w:rsidRPr="001A4429">
        <w:t>Three-Dimensional Environment Model Construction from an</w:t>
      </w:r>
      <w:r>
        <w:t xml:space="preserve"> Omnidirectional Image Sequence</w:t>
      </w:r>
      <w:r w:rsidRPr="001A4429">
        <w:t>,</w:t>
      </w:r>
      <w:r>
        <w:t>”</w:t>
      </w:r>
      <w:r w:rsidRPr="001A4429">
        <w:t xml:space="preserve"> </w:t>
      </w:r>
      <w:r w:rsidRPr="001A4429">
        <w:rPr>
          <w:i/>
        </w:rPr>
        <w:t>Journal of Robotics and Mechatronics</w:t>
      </w:r>
      <w:r w:rsidRPr="001A4429">
        <w:t>, Vol.</w:t>
      </w:r>
      <w:r>
        <w:t> </w:t>
      </w:r>
      <w:r w:rsidRPr="001A4429">
        <w:t>21, No.</w:t>
      </w:r>
      <w:r>
        <w:t> </w:t>
      </w:r>
      <w:r w:rsidRPr="001A4429">
        <w:t>5, pp.</w:t>
      </w:r>
      <w:r>
        <w:t> </w:t>
      </w:r>
      <w:r w:rsidRPr="001A4429">
        <w:t>574-582, 2009</w:t>
      </w:r>
      <w:r>
        <w:rPr>
          <w:rFonts w:hint="eastAsia"/>
        </w:rPr>
        <w:t>.</w:t>
      </w:r>
    </w:p>
    <w:p w:rsidR="001A4429" w:rsidRDefault="001A4429">
      <w:pPr>
        <w:rPr>
          <w:rFonts w:hint="eastAsia"/>
        </w:rPr>
      </w:pPr>
    </w:p>
    <w:p w:rsidR="00C319E7" w:rsidRDefault="00C319E7">
      <w:pPr>
        <w:rPr>
          <w:rFonts w:hint="eastAsia"/>
        </w:rPr>
      </w:pPr>
      <w:r>
        <w:rPr>
          <w:rFonts w:hint="eastAsia"/>
        </w:rPr>
        <w:t>[Kawanishi 2013]</w:t>
      </w:r>
    </w:p>
    <w:p w:rsidR="00C319E7" w:rsidRDefault="00C319E7">
      <w:pPr>
        <w:rPr>
          <w:rFonts w:hint="eastAsia"/>
        </w:rPr>
      </w:pPr>
      <w:r w:rsidRPr="00C319E7">
        <w:t>Ryosuke</w:t>
      </w:r>
      <w:r w:rsidR="00CD7C99">
        <w:t> </w:t>
      </w:r>
      <w:r w:rsidRPr="00C319E7">
        <w:t>Kawanishi, Atsushi</w:t>
      </w:r>
      <w:r w:rsidR="00CD7C99">
        <w:t> </w:t>
      </w:r>
      <w:r w:rsidRPr="00C319E7">
        <w:t>Yamashita,</w:t>
      </w:r>
      <w:r>
        <w:t xml:space="preserve"> Toru</w:t>
      </w:r>
      <w:r w:rsidR="00CD7C99">
        <w:t> </w:t>
      </w:r>
      <w:r>
        <w:t>Kaneko and Hajime</w:t>
      </w:r>
      <w:r w:rsidR="00CD7C99">
        <w:t> </w:t>
      </w:r>
      <w:r>
        <w:t>Asama: “</w:t>
      </w:r>
      <w:r w:rsidRPr="00C319E7">
        <w:t xml:space="preserve">Parallel </w:t>
      </w:r>
      <w:r w:rsidRPr="00C319E7">
        <w:lastRenderedPageBreak/>
        <w:t>Line-based Structure from Motion by Using Omnidirection</w:t>
      </w:r>
      <w:r>
        <w:t>al Camera in Texture-less Scene</w:t>
      </w:r>
      <w:r w:rsidRPr="00C319E7">
        <w:t>,</w:t>
      </w:r>
      <w:r>
        <w:t>”</w:t>
      </w:r>
      <w:r w:rsidRPr="00C319E7">
        <w:t xml:space="preserve"> </w:t>
      </w:r>
      <w:r w:rsidRPr="00C319E7">
        <w:rPr>
          <w:i/>
        </w:rPr>
        <w:t>Advanced Robotics</w:t>
      </w:r>
      <w:r w:rsidRPr="00C319E7">
        <w:t>, Vol.</w:t>
      </w:r>
      <w:r>
        <w:t> </w:t>
      </w:r>
      <w:r w:rsidRPr="00C319E7">
        <w:t>27, No.</w:t>
      </w:r>
      <w:r>
        <w:t> </w:t>
      </w:r>
      <w:r w:rsidRPr="00C319E7">
        <w:t>1, pp.</w:t>
      </w:r>
      <w:r>
        <w:t> </w:t>
      </w:r>
      <w:r w:rsidRPr="00C319E7">
        <w:t>19-32, 2013.</w:t>
      </w:r>
    </w:p>
    <w:p w:rsidR="00C319E7" w:rsidRDefault="00C319E7">
      <w:pPr>
        <w:rPr>
          <w:rFonts w:hint="eastAsia"/>
        </w:rPr>
      </w:pPr>
    </w:p>
    <w:p w:rsidR="00277724" w:rsidRDefault="00277724">
      <w:pPr>
        <w:rPr>
          <w:rFonts w:hint="eastAsia"/>
        </w:rPr>
      </w:pPr>
      <w:r>
        <w:rPr>
          <w:rFonts w:hint="eastAsia"/>
        </w:rPr>
        <w:t>[Lowe 2004]</w:t>
      </w:r>
    </w:p>
    <w:p w:rsidR="00277724" w:rsidRDefault="00277724" w:rsidP="00277724">
      <w:pPr>
        <w:rPr>
          <w:rFonts w:hint="eastAsia"/>
        </w:rPr>
      </w:pPr>
      <w:r>
        <w:t>David</w:t>
      </w:r>
      <w:r w:rsidR="00CD7C99">
        <w:t> </w:t>
      </w:r>
      <w:r>
        <w:t>G. </w:t>
      </w:r>
      <w:r w:rsidR="00DA48EF">
        <w:t>Lowe: “</w:t>
      </w:r>
      <w:r>
        <w:t>Distinctive Image Features</w:t>
      </w:r>
      <w:r w:rsidR="00DA48EF">
        <w:t xml:space="preserve"> from Scale-Invariant Keypoints</w:t>
      </w:r>
      <w:r>
        <w:t>,</w:t>
      </w:r>
      <w:r w:rsidR="00DA48EF">
        <w:t>”</w:t>
      </w:r>
      <w:r>
        <w:t xml:space="preserve"> </w:t>
      </w:r>
      <w:r w:rsidRPr="00DA48EF">
        <w:rPr>
          <w:i/>
        </w:rPr>
        <w:t>International Journal of Computer Vision</w:t>
      </w:r>
      <w:r>
        <w:t>, Vol.</w:t>
      </w:r>
      <w:r w:rsidR="00DA48EF">
        <w:t> </w:t>
      </w:r>
      <w:r>
        <w:t>60, No.</w:t>
      </w:r>
      <w:r w:rsidR="00DA48EF">
        <w:t> </w:t>
      </w:r>
      <w:r>
        <w:t>2, pp.</w:t>
      </w:r>
      <w:r w:rsidR="00DA48EF">
        <w:t> </w:t>
      </w:r>
      <w:r>
        <w:t>91-110, 2004.</w:t>
      </w:r>
    </w:p>
    <w:p w:rsidR="00277724" w:rsidRDefault="00277724" w:rsidP="00277724">
      <w:pPr>
        <w:rPr>
          <w:rFonts w:hint="eastAsia"/>
        </w:rPr>
      </w:pPr>
    </w:p>
    <w:p w:rsidR="00FB05B5" w:rsidRDefault="00FB05B5" w:rsidP="00FB05B5">
      <w:r>
        <w:t>[Newcombe</w:t>
      </w:r>
      <w:r>
        <w:rPr>
          <w:rFonts w:hint="eastAsia"/>
        </w:rPr>
        <w:t xml:space="preserve"> </w:t>
      </w:r>
      <w:r>
        <w:t>2011]</w:t>
      </w:r>
    </w:p>
    <w:p w:rsidR="00FB05B5" w:rsidRDefault="00FB05B5" w:rsidP="00FB05B5">
      <w:pPr>
        <w:rPr>
          <w:rFonts w:hint="eastAsia"/>
        </w:rPr>
      </w:pPr>
      <w:r>
        <w:t xml:space="preserve">Richard A. Newcombe, Steven J. Lovegrove and Andrew J. Davison: “DTAM: Dense Tracking and Mapping in Real-Time,” </w:t>
      </w:r>
      <w:r w:rsidRPr="00FB05B5">
        <w:rPr>
          <w:i/>
        </w:rPr>
        <w:t>Proceedings of the 13th IEEE International Conference on Computer Vision</w:t>
      </w:r>
      <w:r>
        <w:rPr>
          <w:rFonts w:hint="eastAsia"/>
        </w:rPr>
        <w:t xml:space="preserve"> (</w:t>
      </w:r>
      <w:r w:rsidRPr="00FB05B5">
        <w:rPr>
          <w:rFonts w:hint="eastAsia"/>
          <w:i/>
        </w:rPr>
        <w:t>ICCV2011</w:t>
      </w:r>
      <w:r>
        <w:rPr>
          <w:rFonts w:hint="eastAsia"/>
        </w:rPr>
        <w:t>)</w:t>
      </w:r>
      <w:r>
        <w:t>, pp. 2320-2327, 2011.</w:t>
      </w:r>
    </w:p>
    <w:p w:rsidR="00FB05B5" w:rsidRPr="001A4429" w:rsidRDefault="00FB05B5" w:rsidP="00FB05B5">
      <w:pPr>
        <w:rPr>
          <w:rFonts w:hint="eastAsia"/>
        </w:rPr>
      </w:pPr>
    </w:p>
    <w:p w:rsidR="00D17C74" w:rsidRDefault="00D17C74">
      <w:pPr>
        <w:rPr>
          <w:rFonts w:hint="eastAsia"/>
        </w:rPr>
      </w:pPr>
      <w:r>
        <w:rPr>
          <w:rFonts w:hint="eastAsia"/>
        </w:rPr>
        <w:t>[Ota 2006]</w:t>
      </w:r>
    </w:p>
    <w:p w:rsidR="00D17C74" w:rsidRDefault="00D17C74">
      <w:pPr>
        <w:rPr>
          <w:rFonts w:hint="eastAsia"/>
        </w:rPr>
      </w:pPr>
      <w:r>
        <w:t>Jun</w:t>
      </w:r>
      <w:r w:rsidR="00F215BF">
        <w:t> </w:t>
      </w:r>
      <w:r>
        <w:t>Ota</w:t>
      </w:r>
      <w:r>
        <w:rPr>
          <w:rFonts w:hint="eastAsia"/>
        </w:rPr>
        <w:t>:</w:t>
      </w:r>
      <w:r w:rsidRPr="00D17C74">
        <w:t xml:space="preserve"> </w:t>
      </w:r>
      <w:r>
        <w:t>“</w:t>
      </w:r>
      <w:r w:rsidRPr="00D17C74">
        <w:t>Multi-agent Robot Systems as Distributed Autonomous Systems,</w:t>
      </w:r>
      <w:r>
        <w:t>”</w:t>
      </w:r>
      <w:r w:rsidRPr="00D17C74">
        <w:t xml:space="preserve"> </w:t>
      </w:r>
      <w:r w:rsidRPr="00D17C74">
        <w:rPr>
          <w:i/>
        </w:rPr>
        <w:t>Advanced Engineering Informatics</w:t>
      </w:r>
      <w:r w:rsidRPr="00D17C74">
        <w:t xml:space="preserve">, </w:t>
      </w:r>
      <w:r>
        <w:rPr>
          <w:rFonts w:hint="eastAsia"/>
        </w:rPr>
        <w:t>Vol. </w:t>
      </w:r>
      <w:r w:rsidRPr="00D17C74">
        <w:t xml:space="preserve">20, </w:t>
      </w:r>
      <w:r>
        <w:t>N</w:t>
      </w:r>
      <w:r>
        <w:rPr>
          <w:rFonts w:hint="eastAsia"/>
        </w:rPr>
        <w:t>o. </w:t>
      </w:r>
      <w:r w:rsidRPr="00D17C74">
        <w:t xml:space="preserve">1, </w:t>
      </w:r>
      <w:r>
        <w:t>p</w:t>
      </w:r>
      <w:r>
        <w:rPr>
          <w:rFonts w:hint="eastAsia"/>
        </w:rPr>
        <w:t>p. </w:t>
      </w:r>
      <w:r>
        <w:t>59-</w:t>
      </w:r>
      <w:r w:rsidRPr="00D17C74">
        <w:t>70</w:t>
      </w:r>
      <w:r>
        <w:rPr>
          <w:rFonts w:hint="eastAsia"/>
        </w:rPr>
        <w:t>,</w:t>
      </w:r>
      <w:r>
        <w:t xml:space="preserve"> 2006</w:t>
      </w:r>
      <w:r w:rsidRPr="00D17C74">
        <w:t>.</w:t>
      </w:r>
    </w:p>
    <w:p w:rsidR="00BB6DE5" w:rsidRDefault="00BB6DE5">
      <w:pPr>
        <w:rPr>
          <w:rFonts w:hint="eastAsia"/>
        </w:rPr>
      </w:pPr>
    </w:p>
    <w:p w:rsidR="007F0962" w:rsidRDefault="007F0962" w:rsidP="007F0962">
      <w:pPr>
        <w:rPr>
          <w:rFonts w:hint="eastAsia"/>
        </w:rPr>
      </w:pPr>
      <w:r>
        <w:rPr>
          <w:rFonts w:hint="eastAsia"/>
        </w:rPr>
        <w:t>[Viola 2001]</w:t>
      </w:r>
    </w:p>
    <w:p w:rsidR="007F0962" w:rsidRDefault="007F0962" w:rsidP="007F0962">
      <w:pPr>
        <w:rPr>
          <w:rFonts w:hint="eastAsia"/>
        </w:rPr>
      </w:pPr>
      <w:r>
        <w:t>Paul Viola and Michel J</w:t>
      </w:r>
      <w:r w:rsidR="009A08B1">
        <w:rPr>
          <w:rFonts w:hint="eastAsia"/>
        </w:rPr>
        <w:t>.</w:t>
      </w:r>
      <w:r>
        <w:t xml:space="preserve"> Jones: “Rapid Object Detection Using a Boosted Cascade of Simple Features,” </w:t>
      </w:r>
      <w:r w:rsidRPr="007F0962">
        <w:rPr>
          <w:i/>
        </w:rPr>
        <w:t>Proceedings of the 2001 IEEE Computer Society Conference on Computer Vision and Pattern Recognition</w:t>
      </w:r>
      <w:r>
        <w:rPr>
          <w:rFonts w:hint="eastAsia"/>
        </w:rPr>
        <w:t xml:space="preserve"> (</w:t>
      </w:r>
      <w:r w:rsidRPr="007F0962">
        <w:rPr>
          <w:rFonts w:hint="eastAsia"/>
          <w:i/>
        </w:rPr>
        <w:t>CVPR2001</w:t>
      </w:r>
      <w:r>
        <w:rPr>
          <w:rFonts w:hint="eastAsia"/>
        </w:rPr>
        <w:t>)</w:t>
      </w:r>
      <w:r>
        <w:t>, Vol. 1, pp. 511-518, 2001.</w:t>
      </w:r>
    </w:p>
    <w:p w:rsidR="007F0962" w:rsidRDefault="007F0962" w:rsidP="007F0962">
      <w:pPr>
        <w:rPr>
          <w:rFonts w:hint="eastAsia"/>
        </w:rPr>
      </w:pPr>
    </w:p>
    <w:p w:rsidR="001B6442" w:rsidRDefault="001B6442" w:rsidP="007F0962">
      <w:pPr>
        <w:rPr>
          <w:rFonts w:hint="eastAsia"/>
        </w:rPr>
      </w:pPr>
      <w:r>
        <w:rPr>
          <w:rFonts w:hint="eastAsia"/>
        </w:rPr>
        <w:t>[Yamashita 2004]</w:t>
      </w:r>
    </w:p>
    <w:p w:rsidR="001B6442" w:rsidRDefault="001B6442" w:rsidP="007F0962">
      <w:pPr>
        <w:rPr>
          <w:rFonts w:hint="eastAsia"/>
        </w:rPr>
      </w:pPr>
      <w:r w:rsidRPr="001B6442">
        <w:t>Atsushi</w:t>
      </w:r>
      <w:r>
        <w:t> </w:t>
      </w:r>
      <w:r w:rsidRPr="001B6442">
        <w:t>Yamashita, Atsushi</w:t>
      </w:r>
      <w:r>
        <w:t> </w:t>
      </w:r>
      <w:r w:rsidRPr="001B6442">
        <w:t>Kawarago, Toru</w:t>
      </w:r>
      <w:r>
        <w:t> </w:t>
      </w:r>
      <w:r w:rsidRPr="001B6442">
        <w:t>Kaneko and Kenjiro</w:t>
      </w:r>
      <w:r>
        <w:t> </w:t>
      </w:r>
      <w:r w:rsidRPr="001B6442">
        <w:t>T.</w:t>
      </w:r>
      <w:r>
        <w:t> Miura: “</w:t>
      </w:r>
      <w:r w:rsidRPr="001B6442">
        <w:t>Shape Reconstruction and Image Restoration for Non-Flat Surfaces of Docume</w:t>
      </w:r>
      <w:r>
        <w:t>nts with a Stereo Vision System</w:t>
      </w:r>
      <w:r w:rsidRPr="001B6442">
        <w:t>,</w:t>
      </w:r>
      <w:r>
        <w:t>”</w:t>
      </w:r>
      <w:r w:rsidRPr="001B6442">
        <w:t xml:space="preserve"> </w:t>
      </w:r>
      <w:r w:rsidRPr="001B6442">
        <w:rPr>
          <w:i/>
        </w:rPr>
        <w:t>Proceedings of the 17th International Conference on Pattern Recognition</w:t>
      </w:r>
      <w:r w:rsidRPr="001B6442">
        <w:t xml:space="preserve"> (</w:t>
      </w:r>
      <w:r w:rsidRPr="001B6442">
        <w:rPr>
          <w:i/>
        </w:rPr>
        <w:t>ICPR2004</w:t>
      </w:r>
      <w:r w:rsidRPr="001B6442">
        <w:t>), Vol.</w:t>
      </w:r>
      <w:r>
        <w:t> </w:t>
      </w:r>
      <w:r w:rsidRPr="001B6442">
        <w:t>1, pp.</w:t>
      </w:r>
      <w:r>
        <w:t> </w:t>
      </w:r>
      <w:r w:rsidRPr="001B6442">
        <w:t>482-485, 2004.</w:t>
      </w:r>
    </w:p>
    <w:p w:rsidR="001B6442" w:rsidRDefault="001B6442" w:rsidP="007F0962">
      <w:pPr>
        <w:rPr>
          <w:rFonts w:hint="eastAsia"/>
        </w:rPr>
      </w:pPr>
    </w:p>
    <w:p w:rsidR="00BB6DE5" w:rsidRDefault="00BB6DE5">
      <w:pPr>
        <w:rPr>
          <w:rFonts w:hint="eastAsia"/>
        </w:rPr>
      </w:pPr>
      <w:r>
        <w:rPr>
          <w:rFonts w:hint="eastAsia"/>
        </w:rPr>
        <w:t>[Yamashita 2011]</w:t>
      </w:r>
    </w:p>
    <w:p w:rsidR="00BB6DE5" w:rsidRDefault="00BB6DE5">
      <w:pPr>
        <w:rPr>
          <w:rFonts w:hint="eastAsia"/>
        </w:rPr>
      </w:pPr>
      <w:r w:rsidRPr="00BB6DE5">
        <w:t>Atsushi</w:t>
      </w:r>
      <w:r>
        <w:t> </w:t>
      </w:r>
      <w:r w:rsidRPr="00BB6DE5">
        <w:t>Yamashita, So</w:t>
      </w:r>
      <w:r w:rsidR="0070036A">
        <w:t> Kuno</w:t>
      </w:r>
      <w:r w:rsidRPr="00BB6DE5">
        <w:t xml:space="preserve"> and Toru</w:t>
      </w:r>
      <w:r w:rsidR="0070036A">
        <w:t> Kaneko: “</w:t>
      </w:r>
      <w:r w:rsidRPr="00BB6DE5">
        <w:t>Assisting System of Visually Impaired in Touch Pane</w:t>
      </w:r>
      <w:r w:rsidR="0070036A">
        <w:t>l Operation Using Stereo Camera</w:t>
      </w:r>
      <w:r w:rsidRPr="00BB6DE5">
        <w:t>,</w:t>
      </w:r>
      <w:r w:rsidR="0070036A">
        <w:t>”</w:t>
      </w:r>
      <w:r w:rsidRPr="00BB6DE5">
        <w:t xml:space="preserve"> </w:t>
      </w:r>
      <w:r w:rsidRPr="0070036A">
        <w:rPr>
          <w:i/>
        </w:rPr>
        <w:t>Proceedings of the 2011 IEEE International Conference on Image Processing</w:t>
      </w:r>
      <w:r w:rsidRPr="00BB6DE5">
        <w:t xml:space="preserve"> (</w:t>
      </w:r>
      <w:r w:rsidRPr="0070036A">
        <w:rPr>
          <w:i/>
        </w:rPr>
        <w:t>ICIP2011</w:t>
      </w:r>
      <w:r w:rsidRPr="00BB6DE5">
        <w:t>), pp.</w:t>
      </w:r>
      <w:r w:rsidR="0070036A">
        <w:t> </w:t>
      </w:r>
      <w:r w:rsidRPr="00BB6DE5">
        <w:t>1001-1004, 2011.</w:t>
      </w:r>
    </w:p>
    <w:sectPr w:rsidR="00BB6DE5" w:rsidSect="00A33B8E">
      <w:headerReference w:type="even" r:id="rId7"/>
      <w:headerReference w:type="default" r:id="rId8"/>
      <w:footerReference w:type="even" r:id="rId9"/>
      <w:footerReference w:type="default" r:id="rId10"/>
      <w:type w:val="oddPage"/>
      <w:pgSz w:w="11906" w:h="16838" w:code="9"/>
      <w:pgMar w:top="1985" w:right="1418" w:bottom="1701" w:left="1418" w:header="851" w:footer="992" w:gutter="0"/>
      <w:pgNumType w:start="117"/>
      <w:cols w:space="425"/>
      <w:titlePg/>
      <w:docGrid w:type="linesAndChars" w:linePitch="326" w:charSpace="-27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2A2E" w:rsidRDefault="00162A2E">
      <w:r>
        <w:separator/>
      </w:r>
    </w:p>
  </w:endnote>
  <w:endnote w:type="continuationSeparator" w:id="0">
    <w:p w:rsidR="00162A2E" w:rsidRDefault="00162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2E78" w:rsidRDefault="00452E78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104BC">
      <w:rPr>
        <w:rStyle w:val="a9"/>
        <w:noProof/>
      </w:rPr>
      <w:t>120</w:t>
    </w:r>
    <w:r>
      <w:rPr>
        <w:rStyle w:val="a9"/>
      </w:rPr>
      <w:fldChar w:fldCharType="end"/>
    </w:r>
  </w:p>
  <w:p w:rsidR="00452E78" w:rsidRDefault="00452E78">
    <w:pPr>
      <w:pStyle w:val="a8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2E78" w:rsidRDefault="00452E78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104BC">
      <w:rPr>
        <w:rStyle w:val="a9"/>
        <w:noProof/>
      </w:rPr>
      <w:t>119</w:t>
    </w:r>
    <w:r>
      <w:rPr>
        <w:rStyle w:val="a9"/>
      </w:rPr>
      <w:fldChar w:fldCharType="end"/>
    </w:r>
  </w:p>
  <w:p w:rsidR="00452E78" w:rsidRDefault="00452E78">
    <w:pPr>
      <w:pStyle w:val="a8"/>
      <w:ind w:right="360"/>
      <w:jc w:val="cen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2A2E" w:rsidRDefault="00162A2E">
      <w:r>
        <w:separator/>
      </w:r>
    </w:p>
  </w:footnote>
  <w:footnote w:type="continuationSeparator" w:id="0">
    <w:p w:rsidR="00162A2E" w:rsidRDefault="00162A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2E78" w:rsidRDefault="00A104BC">
    <w:pPr>
      <w:pStyle w:val="a7"/>
      <w:rPr>
        <w:rFonts w:hint="eastAsia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>
              <wp:simplePos x="0" y="0"/>
              <wp:positionH relativeFrom="column">
                <wp:posOffset>0</wp:posOffset>
              </wp:positionH>
              <wp:positionV relativeFrom="paragraph">
                <wp:posOffset>306070</wp:posOffset>
              </wp:positionV>
              <wp:extent cx="5805805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058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9DA15E8" id="Line 1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4.1pt" to="457.15pt,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" o:allowincell="f"/>
          </w:pict>
        </mc:Fallback>
      </mc:AlternateContent>
    </w:r>
    <w:r w:rsidR="00452E78">
      <w:rPr>
        <w:rFonts w:hint="eastAsia"/>
      </w:rPr>
      <w:t>参考文献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2E78" w:rsidRDefault="00A104BC">
    <w:pPr>
      <w:pStyle w:val="a7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0</wp:posOffset>
              </wp:positionH>
              <wp:positionV relativeFrom="paragraph">
                <wp:posOffset>306070</wp:posOffset>
              </wp:positionV>
              <wp:extent cx="5805805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058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304BEC8" id="Line 2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4.1pt" to="457.15pt,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" o:allowincell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83312"/>
    <w:multiLevelType w:val="singleLevel"/>
    <w:tmpl w:val="BD6A256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>
    <w:nsid w:val="05734D4A"/>
    <w:multiLevelType w:val="multilevel"/>
    <w:tmpl w:val="FADEAF32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%1.%2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2">
    <w:nsid w:val="14E71988"/>
    <w:multiLevelType w:val="multilevel"/>
    <w:tmpl w:val="DBE0A69A"/>
    <w:lvl w:ilvl="0">
      <w:start w:val="6"/>
      <w:numFmt w:val="decimal"/>
      <w:suff w:val="space"/>
      <w:lvlText w:val="%1."/>
      <w:lvlJc w:val="left"/>
      <w:pPr>
        <w:ind w:left="595" w:hanging="595"/>
      </w:pPr>
      <w:rPr>
        <w:rFonts w:hint="eastAsia"/>
      </w:rPr>
    </w:lvl>
    <w:lvl w:ilvl="1">
      <w:start w:val="1"/>
      <w:numFmt w:val="decimal"/>
      <w:suff w:val="space"/>
      <w:lvlText w:val="%1.%2"/>
      <w:lvlJc w:val="left"/>
      <w:pPr>
        <w:ind w:left="539" w:hanging="539"/>
      </w:pPr>
      <w:rPr>
        <w:rFonts w:hint="eastAsia"/>
      </w:rPr>
    </w:lvl>
    <w:lvl w:ilvl="2">
      <w:start w:val="1"/>
      <w:numFmt w:val="decimal"/>
      <w:suff w:val="space"/>
      <w:lvlText w:val="%1.%2.%3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suff w:val="space"/>
      <w:lvlText w:val="%1.%2.%3.%4"/>
      <w:lvlJc w:val="left"/>
      <w:pPr>
        <w:ind w:left="766" w:hanging="766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3">
    <w:nsid w:val="22C341B7"/>
    <w:multiLevelType w:val="multilevel"/>
    <w:tmpl w:val="36F6DAB2"/>
    <w:lvl w:ilvl="0">
      <w:start w:val="2"/>
      <w:numFmt w:val="decimal"/>
      <w:suff w:val="space"/>
      <w:lvlText w:val="%1."/>
      <w:lvlJc w:val="left"/>
      <w:pPr>
        <w:ind w:left="595" w:hanging="595"/>
      </w:pPr>
      <w:rPr>
        <w:rFonts w:hint="eastAsia"/>
      </w:rPr>
    </w:lvl>
    <w:lvl w:ilvl="1">
      <w:start w:val="1"/>
      <w:numFmt w:val="decimal"/>
      <w:suff w:val="space"/>
      <w:lvlText w:val="%1.%2"/>
      <w:lvlJc w:val="left"/>
      <w:pPr>
        <w:ind w:left="539" w:hanging="539"/>
      </w:pPr>
      <w:rPr>
        <w:rFonts w:hint="eastAsia"/>
      </w:rPr>
    </w:lvl>
    <w:lvl w:ilvl="2">
      <w:start w:val="1"/>
      <w:numFmt w:val="decimal"/>
      <w:suff w:val="space"/>
      <w:lvlText w:val="%1.%2.%3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suff w:val="space"/>
      <w:lvlText w:val="%1.%2.%3.%4"/>
      <w:lvlJc w:val="left"/>
      <w:pPr>
        <w:ind w:left="766" w:hanging="766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4">
    <w:nsid w:val="2D5C4EDC"/>
    <w:multiLevelType w:val="hybridMultilevel"/>
    <w:tmpl w:val="7B5E4A8C"/>
    <w:lvl w:ilvl="0" w:tplc="BF2A1E80">
      <w:numFmt w:val="bullet"/>
      <w:lvlText w:val="・"/>
      <w:lvlJc w:val="left"/>
      <w:pPr>
        <w:tabs>
          <w:tab w:val="num" w:pos="599"/>
        </w:tabs>
        <w:ind w:left="59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79"/>
        </w:tabs>
        <w:ind w:left="10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99"/>
        </w:tabs>
        <w:ind w:left="14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19"/>
        </w:tabs>
        <w:ind w:left="19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39"/>
        </w:tabs>
        <w:ind w:left="23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59"/>
        </w:tabs>
        <w:ind w:left="27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79"/>
        </w:tabs>
        <w:ind w:left="31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99"/>
        </w:tabs>
        <w:ind w:left="35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19"/>
        </w:tabs>
        <w:ind w:left="4019" w:hanging="420"/>
      </w:pPr>
      <w:rPr>
        <w:rFonts w:ascii="Wingdings" w:hAnsi="Wingdings" w:hint="default"/>
      </w:rPr>
    </w:lvl>
  </w:abstractNum>
  <w:abstractNum w:abstractNumId="5">
    <w:nsid w:val="39746511"/>
    <w:multiLevelType w:val="multilevel"/>
    <w:tmpl w:val="9F6ED61C"/>
    <w:lvl w:ilvl="0">
      <w:start w:val="3"/>
      <w:numFmt w:val="decimal"/>
      <w:suff w:val="space"/>
      <w:lvlText w:val="%1."/>
      <w:lvlJc w:val="left"/>
      <w:pPr>
        <w:ind w:left="595" w:hanging="595"/>
      </w:pPr>
      <w:rPr>
        <w:rFonts w:hint="eastAsia"/>
      </w:rPr>
    </w:lvl>
    <w:lvl w:ilvl="1">
      <w:start w:val="1"/>
      <w:numFmt w:val="decimal"/>
      <w:suff w:val="space"/>
      <w:lvlText w:val="%1.%2"/>
      <w:lvlJc w:val="left"/>
      <w:pPr>
        <w:ind w:left="539" w:hanging="539"/>
      </w:pPr>
      <w:rPr>
        <w:rFonts w:hint="eastAsia"/>
      </w:rPr>
    </w:lvl>
    <w:lvl w:ilvl="2">
      <w:start w:val="1"/>
      <w:numFmt w:val="decimal"/>
      <w:suff w:val="space"/>
      <w:lvlText w:val="%1.%2.%3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suff w:val="space"/>
      <w:lvlText w:val="%1.%2.%3.%4"/>
      <w:lvlJc w:val="left"/>
      <w:pPr>
        <w:ind w:left="766" w:hanging="766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6">
    <w:nsid w:val="3EF44543"/>
    <w:multiLevelType w:val="hybridMultilevel"/>
    <w:tmpl w:val="C1A20FB0"/>
    <w:lvl w:ilvl="0" w:tplc="CE2C00B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488D06A4"/>
    <w:multiLevelType w:val="hybridMultilevel"/>
    <w:tmpl w:val="C9BE192E"/>
    <w:lvl w:ilvl="0" w:tplc="CA34D6D8">
      <w:start w:val="1"/>
      <w:numFmt w:val="decimal"/>
      <w:lvlText w:val="第%1章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>
    <w:nsid w:val="4D7B1F99"/>
    <w:multiLevelType w:val="multilevel"/>
    <w:tmpl w:val="37DC573A"/>
    <w:lvl w:ilvl="0">
      <w:start w:val="8"/>
      <w:numFmt w:val="decimal"/>
      <w:suff w:val="space"/>
      <w:lvlText w:val="%1."/>
      <w:lvlJc w:val="left"/>
      <w:pPr>
        <w:ind w:left="595" w:hanging="595"/>
      </w:pPr>
      <w:rPr>
        <w:rFonts w:hint="eastAsia"/>
      </w:rPr>
    </w:lvl>
    <w:lvl w:ilvl="1">
      <w:start w:val="1"/>
      <w:numFmt w:val="decimal"/>
      <w:suff w:val="space"/>
      <w:lvlText w:val="%1.%2"/>
      <w:lvlJc w:val="left"/>
      <w:pPr>
        <w:ind w:left="539" w:hanging="539"/>
      </w:pPr>
      <w:rPr>
        <w:rFonts w:hint="eastAsia"/>
      </w:rPr>
    </w:lvl>
    <w:lvl w:ilvl="2">
      <w:start w:val="1"/>
      <w:numFmt w:val="decimal"/>
      <w:suff w:val="space"/>
      <w:lvlText w:val="%1.%2.%3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suff w:val="space"/>
      <w:lvlText w:val="%1.%2.%3.%4"/>
      <w:lvlJc w:val="left"/>
      <w:pPr>
        <w:ind w:left="766" w:hanging="766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9">
    <w:nsid w:val="51074565"/>
    <w:multiLevelType w:val="multilevel"/>
    <w:tmpl w:val="523C42D6"/>
    <w:lvl w:ilvl="0">
      <w:start w:val="2"/>
      <w:numFmt w:val="decimal"/>
      <w:suff w:val="space"/>
      <w:lvlText w:val="%1."/>
      <w:lvlJc w:val="left"/>
      <w:pPr>
        <w:ind w:left="595" w:hanging="595"/>
      </w:pPr>
      <w:rPr>
        <w:rFonts w:hint="eastAsia"/>
      </w:rPr>
    </w:lvl>
    <w:lvl w:ilvl="1">
      <w:start w:val="1"/>
      <w:numFmt w:val="decimal"/>
      <w:suff w:val="space"/>
      <w:lvlText w:val="%1.%2"/>
      <w:lvlJc w:val="left"/>
      <w:pPr>
        <w:ind w:left="539" w:hanging="539"/>
      </w:pPr>
      <w:rPr>
        <w:rFonts w:hint="eastAsia"/>
      </w:rPr>
    </w:lvl>
    <w:lvl w:ilvl="2">
      <w:start w:val="1"/>
      <w:numFmt w:val="decimal"/>
      <w:suff w:val="space"/>
      <w:lvlText w:val="%1.%2.%3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suff w:val="space"/>
      <w:lvlText w:val="%1.%2.%3.%4"/>
      <w:lvlJc w:val="left"/>
      <w:pPr>
        <w:ind w:left="766" w:hanging="766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0">
    <w:nsid w:val="52CA544A"/>
    <w:multiLevelType w:val="singleLevel"/>
    <w:tmpl w:val="AED6D67E"/>
    <w:lvl w:ilvl="0">
      <w:start w:val="1"/>
      <w:numFmt w:val="decimal"/>
      <w:pStyle w:val="references"/>
      <w:lvlText w:val="[%1]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16"/>
        <w:szCs w:val="16"/>
      </w:rPr>
    </w:lvl>
  </w:abstractNum>
  <w:abstractNum w:abstractNumId="11">
    <w:nsid w:val="565C44FE"/>
    <w:multiLevelType w:val="multilevel"/>
    <w:tmpl w:val="113EE3CC"/>
    <w:lvl w:ilvl="0">
      <w:start w:val="1"/>
      <w:numFmt w:val="decimal"/>
      <w:pStyle w:val="1"/>
      <w:suff w:val="space"/>
      <w:lvlText w:val="%1."/>
      <w:lvlJc w:val="left"/>
      <w:pPr>
        <w:ind w:left="595" w:hanging="595"/>
      </w:pPr>
      <w:rPr>
        <w:rFonts w:hint="eastAsia"/>
      </w:rPr>
    </w:lvl>
    <w:lvl w:ilvl="1">
      <w:start w:val="1"/>
      <w:numFmt w:val="decimal"/>
      <w:pStyle w:val="2"/>
      <w:suff w:val="space"/>
      <w:lvlText w:val="%1.%2"/>
      <w:lvlJc w:val="left"/>
      <w:pPr>
        <w:ind w:left="539" w:hanging="539"/>
      </w:pPr>
      <w:rPr>
        <w:rFonts w:hint="eastAsia"/>
      </w:rPr>
    </w:lvl>
    <w:lvl w:ilvl="2">
      <w:start w:val="1"/>
      <w:numFmt w:val="decimal"/>
      <w:pStyle w:val="3"/>
      <w:suff w:val="space"/>
      <w:lvlText w:val="%1.%2.%3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766" w:hanging="766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2">
    <w:nsid w:val="57A93AE1"/>
    <w:multiLevelType w:val="multilevel"/>
    <w:tmpl w:val="A8B21E14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%1.%2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3">
    <w:nsid w:val="5AAC4F00"/>
    <w:multiLevelType w:val="multilevel"/>
    <w:tmpl w:val="DBE0A69A"/>
    <w:lvl w:ilvl="0">
      <w:start w:val="6"/>
      <w:numFmt w:val="decimal"/>
      <w:suff w:val="space"/>
      <w:lvlText w:val="%1."/>
      <w:lvlJc w:val="left"/>
      <w:pPr>
        <w:ind w:left="595" w:hanging="595"/>
      </w:pPr>
      <w:rPr>
        <w:rFonts w:hint="eastAsia"/>
      </w:rPr>
    </w:lvl>
    <w:lvl w:ilvl="1">
      <w:start w:val="1"/>
      <w:numFmt w:val="decimal"/>
      <w:suff w:val="space"/>
      <w:lvlText w:val="%1.%2"/>
      <w:lvlJc w:val="left"/>
      <w:pPr>
        <w:ind w:left="539" w:hanging="539"/>
      </w:pPr>
      <w:rPr>
        <w:rFonts w:hint="eastAsia"/>
      </w:rPr>
    </w:lvl>
    <w:lvl w:ilvl="2">
      <w:start w:val="1"/>
      <w:numFmt w:val="decimal"/>
      <w:suff w:val="space"/>
      <w:lvlText w:val="%1.%2.%3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suff w:val="space"/>
      <w:lvlText w:val="%1.%2.%3.%4"/>
      <w:lvlJc w:val="left"/>
      <w:pPr>
        <w:ind w:left="766" w:hanging="766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4">
    <w:nsid w:val="5BB60D86"/>
    <w:multiLevelType w:val="hybridMultilevel"/>
    <w:tmpl w:val="1B74A68A"/>
    <w:lvl w:ilvl="0" w:tplc="C1767B34">
      <w:numFmt w:val="bullet"/>
      <w:lvlText w:val="・"/>
      <w:lvlJc w:val="left"/>
      <w:pPr>
        <w:tabs>
          <w:tab w:val="num" w:pos="599"/>
        </w:tabs>
        <w:ind w:left="59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79"/>
        </w:tabs>
        <w:ind w:left="10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99"/>
        </w:tabs>
        <w:ind w:left="14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19"/>
        </w:tabs>
        <w:ind w:left="19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39"/>
        </w:tabs>
        <w:ind w:left="23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59"/>
        </w:tabs>
        <w:ind w:left="27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79"/>
        </w:tabs>
        <w:ind w:left="31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99"/>
        </w:tabs>
        <w:ind w:left="35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19"/>
        </w:tabs>
        <w:ind w:left="4019" w:hanging="420"/>
      </w:pPr>
      <w:rPr>
        <w:rFonts w:ascii="Wingdings" w:hAnsi="Wingdings" w:hint="default"/>
      </w:rPr>
    </w:lvl>
  </w:abstractNum>
  <w:abstractNum w:abstractNumId="15">
    <w:nsid w:val="5BC43038"/>
    <w:multiLevelType w:val="hybridMultilevel"/>
    <w:tmpl w:val="47A4B8BA"/>
    <w:lvl w:ilvl="0" w:tplc="FFFFFFFF">
      <w:start w:val="1"/>
      <w:numFmt w:val="decimal"/>
      <w:lvlText w:val="［%1］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>
    <w:nsid w:val="75871332"/>
    <w:multiLevelType w:val="multilevel"/>
    <w:tmpl w:val="E0E0880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50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265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343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458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536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651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729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8442"/>
        </w:tabs>
        <w:ind w:left="5102" w:hanging="1700"/>
      </w:pPr>
    </w:lvl>
  </w:abstractNum>
  <w:abstractNum w:abstractNumId="17">
    <w:nsid w:val="7C0C377B"/>
    <w:multiLevelType w:val="multilevel"/>
    <w:tmpl w:val="523C42D6"/>
    <w:lvl w:ilvl="0">
      <w:start w:val="2"/>
      <w:numFmt w:val="decimal"/>
      <w:suff w:val="space"/>
      <w:lvlText w:val="%1."/>
      <w:lvlJc w:val="left"/>
      <w:pPr>
        <w:ind w:left="595" w:hanging="595"/>
      </w:pPr>
      <w:rPr>
        <w:rFonts w:hint="eastAsia"/>
      </w:rPr>
    </w:lvl>
    <w:lvl w:ilvl="1">
      <w:start w:val="1"/>
      <w:numFmt w:val="decimal"/>
      <w:suff w:val="space"/>
      <w:lvlText w:val="%1.%2"/>
      <w:lvlJc w:val="left"/>
      <w:pPr>
        <w:ind w:left="539" w:hanging="539"/>
      </w:pPr>
      <w:rPr>
        <w:rFonts w:hint="eastAsia"/>
      </w:rPr>
    </w:lvl>
    <w:lvl w:ilvl="2">
      <w:start w:val="1"/>
      <w:numFmt w:val="decimal"/>
      <w:suff w:val="space"/>
      <w:lvlText w:val="%1.%2.%3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suff w:val="space"/>
      <w:lvlText w:val="%1.%2.%3.%4"/>
      <w:lvlJc w:val="left"/>
      <w:pPr>
        <w:ind w:left="766" w:hanging="766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8">
    <w:nsid w:val="7EF72DCC"/>
    <w:multiLevelType w:val="multilevel"/>
    <w:tmpl w:val="AF4EDD90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%1.%2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suff w:val="space"/>
      <w:lvlText w:val="%1.%2.%3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num w:numId="1">
    <w:abstractNumId w:val="0"/>
  </w:num>
  <w:num w:numId="2">
    <w:abstractNumId w:val="16"/>
  </w:num>
  <w:num w:numId="3">
    <w:abstractNumId w:val="1"/>
  </w:num>
  <w:num w:numId="4">
    <w:abstractNumId w:val="12"/>
  </w:num>
  <w:num w:numId="5">
    <w:abstractNumId w:val="18"/>
  </w:num>
  <w:num w:numId="6">
    <w:abstractNumId w:val="11"/>
  </w:num>
  <w:num w:numId="7">
    <w:abstractNumId w:val="15"/>
  </w:num>
  <w:num w:numId="8">
    <w:abstractNumId w:val="7"/>
  </w:num>
  <w:num w:numId="9">
    <w:abstractNumId w:val="5"/>
  </w:num>
  <w:num w:numId="10">
    <w:abstractNumId w:val="17"/>
  </w:num>
  <w:num w:numId="11">
    <w:abstractNumId w:val="9"/>
  </w:num>
  <w:num w:numId="12">
    <w:abstractNumId w:val="3"/>
  </w:num>
  <w:num w:numId="13">
    <w:abstractNumId w:val="2"/>
  </w:num>
  <w:num w:numId="14">
    <w:abstractNumId w:val="13"/>
  </w:num>
  <w:num w:numId="15">
    <w:abstractNumId w:val="8"/>
  </w:num>
  <w:num w:numId="16">
    <w:abstractNumId w:val="4"/>
  </w:num>
  <w:num w:numId="17">
    <w:abstractNumId w:val="14"/>
  </w:num>
  <w:num w:numId="18">
    <w:abstractNumId w:val="6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ctiveWritingStyle w:appName="MSWord" w:lang="ja-JP" w:vendorID="64" w:dllVersion="131077" w:nlCheck="1" w:checkStyle="1"/>
  <w:activeWritingStyle w:appName="MSWord" w:lang="en-US" w:vendorID="64" w:dllVersion="131077" w:nlCheck="1" w:checkStyle="1"/>
  <w:activeWritingStyle w:appName="MSWord" w:lang="ja-JP" w:vendorID="64" w:dllVersion="131078" w:nlCheck="1" w:checkStyle="1"/>
  <w:activeWritingStyle w:appName="MSWord" w:lang="en-US" w:vendorID="64" w:dllVersion="131078" w:nlCheck="1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evenAndOddHeaders/>
  <w:drawingGridHorizontalSpacing w:val="119"/>
  <w:drawingGridVerticalSpacing w:val="163"/>
  <w:displayHorizontalDrawingGridEvery w:val="2"/>
  <w:displayVerticalDrawingGridEvery w:val="2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C2E"/>
    <w:rsid w:val="0004645F"/>
    <w:rsid w:val="00071D78"/>
    <w:rsid w:val="00080BF1"/>
    <w:rsid w:val="00091AC1"/>
    <w:rsid w:val="00093997"/>
    <w:rsid w:val="000A0DC1"/>
    <w:rsid w:val="000A3D1C"/>
    <w:rsid w:val="000C350F"/>
    <w:rsid w:val="00162A2E"/>
    <w:rsid w:val="00164913"/>
    <w:rsid w:val="00174DF8"/>
    <w:rsid w:val="001A23A9"/>
    <w:rsid w:val="001A4429"/>
    <w:rsid w:val="001B6442"/>
    <w:rsid w:val="00220480"/>
    <w:rsid w:val="00277724"/>
    <w:rsid w:val="00281A48"/>
    <w:rsid w:val="00282C12"/>
    <w:rsid w:val="002A452E"/>
    <w:rsid w:val="002E4101"/>
    <w:rsid w:val="002E55A1"/>
    <w:rsid w:val="00367BC7"/>
    <w:rsid w:val="003A7234"/>
    <w:rsid w:val="003C3BD1"/>
    <w:rsid w:val="003D350A"/>
    <w:rsid w:val="003E4660"/>
    <w:rsid w:val="003F050F"/>
    <w:rsid w:val="003F27BE"/>
    <w:rsid w:val="0040300B"/>
    <w:rsid w:val="004434AC"/>
    <w:rsid w:val="00452E78"/>
    <w:rsid w:val="004540BF"/>
    <w:rsid w:val="004808EC"/>
    <w:rsid w:val="00484F08"/>
    <w:rsid w:val="00497619"/>
    <w:rsid w:val="004F277D"/>
    <w:rsid w:val="00501119"/>
    <w:rsid w:val="00506818"/>
    <w:rsid w:val="00561A61"/>
    <w:rsid w:val="0058620C"/>
    <w:rsid w:val="00590FDD"/>
    <w:rsid w:val="005C0BC6"/>
    <w:rsid w:val="005E7F3F"/>
    <w:rsid w:val="006148A2"/>
    <w:rsid w:val="006461BB"/>
    <w:rsid w:val="00646B06"/>
    <w:rsid w:val="0065690E"/>
    <w:rsid w:val="00657444"/>
    <w:rsid w:val="00685063"/>
    <w:rsid w:val="006A4E8A"/>
    <w:rsid w:val="006B0D5B"/>
    <w:rsid w:val="0070036A"/>
    <w:rsid w:val="007003FB"/>
    <w:rsid w:val="00726F8B"/>
    <w:rsid w:val="00742EA1"/>
    <w:rsid w:val="007659BF"/>
    <w:rsid w:val="007918D0"/>
    <w:rsid w:val="007B2112"/>
    <w:rsid w:val="007F0962"/>
    <w:rsid w:val="008006E5"/>
    <w:rsid w:val="0082065D"/>
    <w:rsid w:val="00833A6C"/>
    <w:rsid w:val="00874C2E"/>
    <w:rsid w:val="008C0D3D"/>
    <w:rsid w:val="008C3563"/>
    <w:rsid w:val="008F41BB"/>
    <w:rsid w:val="00901B76"/>
    <w:rsid w:val="0090315A"/>
    <w:rsid w:val="0090799E"/>
    <w:rsid w:val="00917F02"/>
    <w:rsid w:val="009322D1"/>
    <w:rsid w:val="009327E4"/>
    <w:rsid w:val="00954FF0"/>
    <w:rsid w:val="00961FD7"/>
    <w:rsid w:val="009A08B1"/>
    <w:rsid w:val="009A346A"/>
    <w:rsid w:val="009B56D6"/>
    <w:rsid w:val="009C0FDF"/>
    <w:rsid w:val="009F796F"/>
    <w:rsid w:val="00A104BC"/>
    <w:rsid w:val="00A31BD3"/>
    <w:rsid w:val="00A33B8E"/>
    <w:rsid w:val="00A923E4"/>
    <w:rsid w:val="00AA18E1"/>
    <w:rsid w:val="00AA1AFE"/>
    <w:rsid w:val="00AA203B"/>
    <w:rsid w:val="00AB104D"/>
    <w:rsid w:val="00AC04DB"/>
    <w:rsid w:val="00AF101B"/>
    <w:rsid w:val="00B1357C"/>
    <w:rsid w:val="00B21807"/>
    <w:rsid w:val="00B30E2A"/>
    <w:rsid w:val="00B509DD"/>
    <w:rsid w:val="00B53042"/>
    <w:rsid w:val="00BB6DE5"/>
    <w:rsid w:val="00BD756A"/>
    <w:rsid w:val="00C05D81"/>
    <w:rsid w:val="00C1603E"/>
    <w:rsid w:val="00C319E7"/>
    <w:rsid w:val="00CD4022"/>
    <w:rsid w:val="00CD7C99"/>
    <w:rsid w:val="00CF1012"/>
    <w:rsid w:val="00D17C74"/>
    <w:rsid w:val="00D6104B"/>
    <w:rsid w:val="00D71FF2"/>
    <w:rsid w:val="00D73E12"/>
    <w:rsid w:val="00D934E3"/>
    <w:rsid w:val="00DA19C3"/>
    <w:rsid w:val="00DA48EF"/>
    <w:rsid w:val="00DF3E8D"/>
    <w:rsid w:val="00E16886"/>
    <w:rsid w:val="00E82498"/>
    <w:rsid w:val="00E83387"/>
    <w:rsid w:val="00EA50BF"/>
    <w:rsid w:val="00EB07E5"/>
    <w:rsid w:val="00EB7655"/>
    <w:rsid w:val="00EC0697"/>
    <w:rsid w:val="00EE0318"/>
    <w:rsid w:val="00F10A4C"/>
    <w:rsid w:val="00F215BF"/>
    <w:rsid w:val="00F2793B"/>
    <w:rsid w:val="00F27DAB"/>
    <w:rsid w:val="00F44DF7"/>
    <w:rsid w:val="00F6131D"/>
    <w:rsid w:val="00F70366"/>
    <w:rsid w:val="00FA473F"/>
    <w:rsid w:val="00FB05B5"/>
    <w:rsid w:val="00FC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DCA727C-8F1E-4807-A29B-7A9CAF098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spacing w:line="360" w:lineRule="exact"/>
      <w:jc w:val="both"/>
      <w:textAlignment w:val="baseline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qFormat/>
    <w:pPr>
      <w:keepNext/>
      <w:numPr>
        <w:numId w:val="6"/>
      </w:numPr>
      <w:spacing w:before="2000" w:after="300" w:line="360" w:lineRule="atLeast"/>
      <w:outlineLvl w:val="0"/>
    </w:pPr>
    <w:rPr>
      <w:rFonts w:ascii="Arial" w:eastAsia="ＭＳ ゴシック" w:hAnsi="Arial"/>
      <w:kern w:val="24"/>
      <w:sz w:val="56"/>
    </w:rPr>
  </w:style>
  <w:style w:type="paragraph" w:styleId="2">
    <w:name w:val="heading 2"/>
    <w:basedOn w:val="a"/>
    <w:next w:val="a"/>
    <w:qFormat/>
    <w:pPr>
      <w:keepNext/>
      <w:pageBreakBefore/>
      <w:numPr>
        <w:ilvl w:val="1"/>
        <w:numId w:val="6"/>
      </w:numPr>
      <w:spacing w:line="360" w:lineRule="atLeast"/>
      <w:outlineLvl w:val="1"/>
    </w:pPr>
    <w:rPr>
      <w:rFonts w:ascii="Arial" w:eastAsia="ＭＳ ゴシック" w:hAnsi="Arial"/>
      <w:sz w:val="32"/>
    </w:rPr>
  </w:style>
  <w:style w:type="paragraph" w:styleId="3">
    <w:name w:val="heading 3"/>
    <w:basedOn w:val="a"/>
    <w:next w:val="a"/>
    <w:qFormat/>
    <w:pPr>
      <w:keepNext/>
      <w:numPr>
        <w:ilvl w:val="2"/>
        <w:numId w:val="6"/>
      </w:numPr>
      <w:spacing w:line="360" w:lineRule="atLeast"/>
      <w:outlineLvl w:val="2"/>
    </w:pPr>
    <w:rPr>
      <w:rFonts w:ascii="Arial" w:eastAsia="ＭＳ ゴシック" w:hAnsi="Arial"/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6"/>
      </w:numPr>
      <w:spacing w:line="360" w:lineRule="atLeast"/>
      <w:outlineLvl w:val="3"/>
    </w:pPr>
    <w:rPr>
      <w:rFonts w:ascii="Arial" w:eastAsia="ＭＳ ゴシック" w:hAnsi="Arial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章とびら目次"/>
    <w:basedOn w:val="a"/>
    <w:pPr>
      <w:ind w:left="567" w:right="567"/>
    </w:pPr>
  </w:style>
  <w:style w:type="paragraph" w:styleId="a4">
    <w:name w:val="caption"/>
    <w:basedOn w:val="a"/>
    <w:next w:val="a"/>
    <w:qFormat/>
    <w:pPr>
      <w:spacing w:before="120" w:after="120"/>
      <w:jc w:val="center"/>
    </w:pPr>
    <w:rPr>
      <w:rFonts w:eastAsia="ＭＳ ゴシック"/>
    </w:rPr>
  </w:style>
  <w:style w:type="paragraph" w:styleId="10">
    <w:name w:val="toc 1"/>
    <w:basedOn w:val="a"/>
    <w:next w:val="a"/>
    <w:autoRedefine/>
    <w:semiHidden/>
  </w:style>
  <w:style w:type="paragraph" w:styleId="a5">
    <w:name w:val="Normal Indent"/>
    <w:basedOn w:val="a"/>
    <w:pPr>
      <w:ind w:left="851"/>
    </w:pPr>
  </w:style>
  <w:style w:type="paragraph" w:customStyle="1" w:styleId="a6">
    <w:name w:val="数式"/>
    <w:basedOn w:val="a"/>
    <w:next w:val="a"/>
    <w:pPr>
      <w:tabs>
        <w:tab w:val="center" w:pos="4253"/>
        <w:tab w:val="center" w:pos="8505"/>
      </w:tabs>
      <w:spacing w:before="240" w:after="240" w:line="360" w:lineRule="atLeast"/>
      <w:ind w:left="851"/>
    </w:pPr>
  </w:style>
  <w:style w:type="paragraph" w:styleId="a7">
    <w:name w:val="header"/>
    <w:basedOn w:val="a"/>
    <w:pPr>
      <w:snapToGrid w:val="0"/>
    </w:pPr>
    <w:rPr>
      <w:sz w:val="21"/>
    </w:r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</w:style>
  <w:style w:type="paragraph" w:customStyle="1" w:styleId="aa">
    <w:name w:val="図"/>
    <w:basedOn w:val="a"/>
    <w:next w:val="a"/>
    <w:pPr>
      <w:spacing w:before="120" w:line="240" w:lineRule="atLeast"/>
      <w:jc w:val="center"/>
    </w:pPr>
  </w:style>
  <w:style w:type="paragraph" w:customStyle="1" w:styleId="ab">
    <w:name w:val="標準最小ピッチ"/>
    <w:basedOn w:val="a"/>
    <w:next w:val="a"/>
    <w:pPr>
      <w:spacing w:line="240" w:lineRule="atLeast"/>
    </w:pPr>
  </w:style>
  <w:style w:type="paragraph" w:styleId="20">
    <w:name w:val="toc 2"/>
    <w:basedOn w:val="a"/>
    <w:next w:val="a"/>
    <w:autoRedefine/>
    <w:semiHidden/>
    <w:pPr>
      <w:ind w:left="240"/>
    </w:pPr>
  </w:style>
  <w:style w:type="paragraph" w:styleId="30">
    <w:name w:val="toc 3"/>
    <w:basedOn w:val="a"/>
    <w:next w:val="a"/>
    <w:autoRedefine/>
    <w:semiHidden/>
    <w:pPr>
      <w:ind w:left="480"/>
    </w:pPr>
  </w:style>
  <w:style w:type="paragraph" w:styleId="40">
    <w:name w:val="toc 4"/>
    <w:basedOn w:val="a"/>
    <w:next w:val="a"/>
    <w:autoRedefine/>
    <w:semiHidden/>
    <w:pPr>
      <w:ind w:left="720"/>
    </w:pPr>
  </w:style>
  <w:style w:type="paragraph" w:styleId="5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paragraph" w:customStyle="1" w:styleId="references">
    <w:name w:val="references"/>
    <w:pPr>
      <w:numPr>
        <w:numId w:val="19"/>
      </w:numPr>
      <w:spacing w:after="50" w:line="180" w:lineRule="exact"/>
      <w:jc w:val="both"/>
    </w:pPr>
    <w:rPr>
      <w:rFonts w:ascii="Times New Roman" w:hAnsi="Times New Roman"/>
      <w:noProof/>
      <w:sz w:val="16"/>
      <w:szCs w:val="16"/>
      <w:lang w:eastAsia="en-US"/>
    </w:rPr>
  </w:style>
  <w:style w:type="paragraph" w:customStyle="1" w:styleId="11">
    <w:name w:val="見出し1"/>
    <w:basedOn w:val="a"/>
    <w:next w:val="ac"/>
    <w:pPr>
      <w:adjustRightInd/>
      <w:snapToGrid w:val="0"/>
      <w:spacing w:line="200" w:lineRule="atLeast"/>
      <w:textAlignment w:val="auto"/>
    </w:pPr>
    <w:rPr>
      <w:rFonts w:ascii="Century" w:eastAsia="ＭＳ ゴシック" w:hAnsi="Century"/>
      <w:szCs w:val="24"/>
    </w:rPr>
  </w:style>
  <w:style w:type="paragraph" w:customStyle="1" w:styleId="12">
    <w:name w:val="参考文献1"/>
    <w:pPr>
      <w:tabs>
        <w:tab w:val="num" w:pos="360"/>
      </w:tabs>
      <w:spacing w:after="50" w:line="300" w:lineRule="exact"/>
      <w:ind w:left="357" w:hanging="357"/>
      <w:jc w:val="both"/>
    </w:pPr>
    <w:rPr>
      <w:rFonts w:ascii="Times New Roman" w:hAnsi="Times New Roman"/>
      <w:noProof/>
      <w:sz w:val="21"/>
      <w:szCs w:val="21"/>
      <w:lang w:eastAsia="en-US"/>
    </w:rPr>
  </w:style>
  <w:style w:type="paragraph" w:styleId="ac">
    <w:name w:val="Body Text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kura\My%20Documents\&#36913;&#35542;\&#20462;&#35542;&#12486;&#12531;&#12503;&#12524;&#12540;&#12488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修論テンプレート.dot</Template>
  <TotalTime>0</TotalTime>
  <Pages>4</Pages>
  <Words>612</Words>
  <Characters>3491</Characters>
  <Application>Microsoft Office Word</Application>
  <DocSecurity>0</DocSecurity>
  <Lines>29</Lines>
  <Paragraphs>8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参考文献</vt:lpstr>
      <vt:lpstr>修士論文用テンプレート</vt:lpstr>
    </vt:vector>
  </TitlesOfParts>
  <Manager>山下 淳</Manager>
  <Company>The University of Tokyo</Company>
  <LinksUpToDate>false</LinksUpToDate>
  <CharactersWithSpaces>4095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参考文献</dc:title>
  <dc:subject/>
  <dc:creator>Atsushi Yamashita</dc:creator>
  <cp:keywords/>
  <dc:description/>
  <cp:lastModifiedBy>Atsushi Yamashita</cp:lastModifiedBy>
  <cp:revision>2</cp:revision>
  <cp:lastPrinted>2013-12-11T00:47:00Z</cp:lastPrinted>
  <dcterms:created xsi:type="dcterms:W3CDTF">2014-12-08T19:44:00Z</dcterms:created>
  <dcterms:modified xsi:type="dcterms:W3CDTF">2014-12-08T19:44:00Z</dcterms:modified>
</cp:coreProperties>
</file>